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7F10E" w14:textId="77777777" w:rsidR="000C2ED5" w:rsidRPr="00F5101A" w:rsidRDefault="000C2ED5" w:rsidP="00E60C97">
      <w:pPr>
        <w:jc w:val="center"/>
        <w:rPr>
          <w:rFonts w:ascii="Garamond" w:hAnsi="Garamond"/>
          <w:b/>
          <w:sz w:val="28"/>
          <w:szCs w:val="28"/>
        </w:rPr>
      </w:pPr>
      <w:r w:rsidRPr="00F5101A">
        <w:rPr>
          <w:rFonts w:ascii="Garamond" w:hAnsi="Garamond"/>
          <w:b/>
          <w:sz w:val="28"/>
          <w:szCs w:val="28"/>
        </w:rPr>
        <w:t>L’APPRENTISSAGE ET LE POUVOIR DES LETTRES HEBRAIQUES.</w:t>
      </w:r>
    </w:p>
    <w:p w14:paraId="4CE75E95" w14:textId="77777777" w:rsidR="000C2ED5" w:rsidRPr="000C2ED5" w:rsidRDefault="000C2ED5" w:rsidP="000C2ED5">
      <w:pPr>
        <w:rPr>
          <w:rFonts w:ascii="Garamond" w:hAnsi="Garamond"/>
          <w:sz w:val="28"/>
          <w:szCs w:val="28"/>
        </w:rPr>
      </w:pPr>
    </w:p>
    <w:p w14:paraId="63245251" w14:textId="35D204AA" w:rsidR="000C2ED5" w:rsidRPr="000C2ED5" w:rsidRDefault="000C2ED5" w:rsidP="000C2ED5">
      <w:pPr>
        <w:jc w:val="both"/>
        <w:rPr>
          <w:rFonts w:ascii="Garamond" w:hAnsi="Garamond"/>
          <w:sz w:val="28"/>
          <w:szCs w:val="28"/>
        </w:rPr>
      </w:pPr>
      <w:r w:rsidRPr="000C2ED5">
        <w:rPr>
          <w:rFonts w:ascii="Garamond" w:hAnsi="Garamond"/>
          <w:sz w:val="28"/>
          <w:szCs w:val="28"/>
        </w:rPr>
        <w:t xml:space="preserve">L’alphabet hébreu a été conçu à l’origine comme un alphabet pictural ou hiéroglyphique semblable à celui des Égyptiens. Chaque lettre est une représentation visuelle d'un objet. </w:t>
      </w:r>
      <w:r w:rsidR="003D37A4" w:rsidRPr="000C2ED5">
        <w:rPr>
          <w:rFonts w:ascii="Garamond" w:hAnsi="Garamond"/>
          <w:sz w:val="28"/>
          <w:szCs w:val="28"/>
        </w:rPr>
        <w:t>C</w:t>
      </w:r>
      <w:r w:rsidR="003D37A4" w:rsidRPr="000C2ED5">
        <w:rPr>
          <w:rFonts w:ascii="Garamond" w:hAnsi="Garamond"/>
          <w:sz w:val="28"/>
          <w:szCs w:val="28"/>
        </w:rPr>
        <w:t>ependan</w:t>
      </w:r>
      <w:r w:rsidR="003D37A4">
        <w:rPr>
          <w:rFonts w:ascii="Garamond" w:hAnsi="Garamond"/>
          <w:sz w:val="28"/>
          <w:szCs w:val="28"/>
        </w:rPr>
        <w:t>t, e</w:t>
      </w:r>
      <w:r w:rsidRPr="000C2ED5">
        <w:rPr>
          <w:rFonts w:ascii="Garamond" w:hAnsi="Garamond"/>
          <w:sz w:val="28"/>
          <w:szCs w:val="28"/>
        </w:rPr>
        <w:t>n plus de cela, l'hébreu est l'alphabet principal de la magie de l'ouest.</w:t>
      </w:r>
    </w:p>
    <w:p w14:paraId="0376E59D" w14:textId="77777777" w:rsidR="000C2ED5" w:rsidRPr="000C2ED5" w:rsidRDefault="000C2ED5" w:rsidP="000C2ED5">
      <w:pPr>
        <w:jc w:val="both"/>
        <w:rPr>
          <w:rFonts w:ascii="Garamond" w:hAnsi="Garamond"/>
          <w:sz w:val="28"/>
          <w:szCs w:val="28"/>
        </w:rPr>
      </w:pPr>
      <w:r w:rsidRPr="000C2ED5">
        <w:rPr>
          <w:rFonts w:ascii="Garamond" w:hAnsi="Garamond"/>
          <w:sz w:val="28"/>
          <w:szCs w:val="28"/>
        </w:rPr>
        <w:t>Chaque lettre a non seulement un sens littéral, mais également un sens ésotérique, une valeur numérique, une couleur, un son et diverses autres correspondances cachées qui lui sont associées. Les lettres de l'alphabet hébreu sont des symboles sacrés qui attirent des forces réelles que le magicien peut orchestrer par les techniques de visualisation et de vibration.</w:t>
      </w:r>
    </w:p>
    <w:p w14:paraId="03537901" w14:textId="77777777" w:rsidR="000C2ED5" w:rsidRPr="000C2ED5" w:rsidRDefault="000C2ED5" w:rsidP="000C2ED5">
      <w:pPr>
        <w:jc w:val="both"/>
        <w:rPr>
          <w:rFonts w:ascii="Garamond" w:hAnsi="Garamond"/>
          <w:sz w:val="28"/>
          <w:szCs w:val="28"/>
        </w:rPr>
      </w:pPr>
      <w:r w:rsidRPr="000C2ED5">
        <w:rPr>
          <w:rFonts w:ascii="Garamond" w:hAnsi="Garamond"/>
          <w:sz w:val="28"/>
          <w:szCs w:val="28"/>
        </w:rPr>
        <w:t>Ces lettres peuvent également avoir une influence psychologique sur l'aspirant qui les médite en affectant des changements de conscience. On ne saurait trop insister sur l’importance de la mémorisation de l’alphabet hébreu, c’est un outil que le magicien utilisera constamment tout au long de son travail de cérémonie.</w:t>
      </w:r>
    </w:p>
    <w:p w14:paraId="3455BAFC" w14:textId="77777777" w:rsidR="000C2ED5" w:rsidRPr="000C2ED5" w:rsidRDefault="000C2ED5" w:rsidP="000C2ED5">
      <w:pPr>
        <w:jc w:val="both"/>
        <w:rPr>
          <w:rFonts w:ascii="Garamond" w:hAnsi="Garamond"/>
          <w:sz w:val="28"/>
          <w:szCs w:val="28"/>
        </w:rPr>
      </w:pPr>
      <w:r w:rsidRPr="000C2ED5">
        <w:rPr>
          <w:rFonts w:ascii="Garamond" w:hAnsi="Garamond"/>
          <w:sz w:val="28"/>
          <w:szCs w:val="28"/>
        </w:rPr>
        <w:t xml:space="preserve">Les vingt-deux lettres de l'alphabet hébreu correspondent aux vingt-deux sentier de l'arbre de vie. Contrairement à l'anglais, l'hébreu s'écrit de droite à gauche. En plus de cela, toutes les lettres hébraïques sont des consonnes; il n'y a pas de voyelles. Parfois, les lettres yod et vav peuvent servir de voyelles, et les </w:t>
      </w:r>
      <w:r w:rsidRPr="000C2ED5">
        <w:rPr>
          <w:rFonts w:ascii="Garamond" w:hAnsi="Garamond"/>
          <w:sz w:val="28"/>
          <w:szCs w:val="28"/>
        </w:rPr>
        <w:lastRenderedPageBreak/>
        <w:t>lettres silencieuses Aleph et Ayin peuvent être utilisées pour indiquer la position d’une voyelle, mais là encore, aucune de ces lettres ne sont des voyelles avec un dagesh + uniformiser la prononciation. Nous n'entrerons pas dans une discussion concernant le système de pointage ici, mais une telle information est facilement disponible dans les textes hébreux modernes.</w:t>
      </w:r>
    </w:p>
    <w:p w14:paraId="57F3220D" w14:textId="77777777" w:rsidR="000C2ED5" w:rsidRPr="000C2ED5" w:rsidRDefault="000C2ED5" w:rsidP="000C2ED5">
      <w:pPr>
        <w:jc w:val="both"/>
        <w:rPr>
          <w:rFonts w:ascii="Garamond" w:hAnsi="Garamond"/>
          <w:sz w:val="28"/>
          <w:szCs w:val="28"/>
        </w:rPr>
      </w:pPr>
      <w:r w:rsidRPr="000C2ED5">
        <w:rPr>
          <w:rFonts w:ascii="Garamond" w:hAnsi="Garamond"/>
          <w:sz w:val="28"/>
          <w:szCs w:val="28"/>
        </w:rPr>
        <w:t>Veuillez noter que cinq des lettres (Kaph, Mem, Nun, Peh et</w:t>
      </w:r>
      <w:r>
        <w:rPr>
          <w:rFonts w:ascii="Garamond" w:hAnsi="Garamond"/>
          <w:sz w:val="28"/>
          <w:szCs w:val="28"/>
        </w:rPr>
        <w:t xml:space="preserve"> </w:t>
      </w:r>
      <w:r w:rsidRPr="000C2ED5">
        <w:rPr>
          <w:rFonts w:ascii="Garamond" w:hAnsi="Garamond"/>
          <w:sz w:val="28"/>
          <w:szCs w:val="28"/>
        </w:rPr>
        <w:t>Tzaddi) sont associées à deux formulaires. Les deuxièmes</w:t>
      </w:r>
      <w:r>
        <w:rPr>
          <w:rFonts w:ascii="Garamond" w:hAnsi="Garamond"/>
          <w:sz w:val="28"/>
          <w:szCs w:val="28"/>
        </w:rPr>
        <w:t xml:space="preserve"> </w:t>
      </w:r>
      <w:r w:rsidRPr="000C2ED5">
        <w:rPr>
          <w:rFonts w:ascii="Garamond" w:hAnsi="Garamond"/>
          <w:sz w:val="28"/>
          <w:szCs w:val="28"/>
        </w:rPr>
        <w:t>versions de ces lettres sont appelées finales et sont utilisées</w:t>
      </w:r>
      <w:r>
        <w:rPr>
          <w:rFonts w:ascii="Garamond" w:hAnsi="Garamond"/>
          <w:sz w:val="28"/>
          <w:szCs w:val="28"/>
        </w:rPr>
        <w:t xml:space="preserve"> </w:t>
      </w:r>
      <w:r w:rsidRPr="000C2ED5">
        <w:rPr>
          <w:rFonts w:ascii="Garamond" w:hAnsi="Garamond"/>
          <w:sz w:val="28"/>
          <w:szCs w:val="28"/>
        </w:rPr>
        <w:t>chaque fois que la lettre apparaît à la fin d'un mot. Ces dernières lettres ont également des valeurs numériques différentes.</w:t>
      </w:r>
    </w:p>
    <w:p w14:paraId="256E28A9" w14:textId="77777777" w:rsidR="000C2ED5" w:rsidRPr="000C2ED5" w:rsidRDefault="000C2ED5" w:rsidP="000C2ED5">
      <w:pPr>
        <w:jc w:val="both"/>
        <w:rPr>
          <w:rFonts w:ascii="Garamond" w:hAnsi="Garamond"/>
          <w:sz w:val="28"/>
          <w:szCs w:val="28"/>
        </w:rPr>
      </w:pPr>
      <w:r w:rsidRPr="000C2ED5">
        <w:rPr>
          <w:rFonts w:ascii="Garamond" w:hAnsi="Garamond"/>
          <w:sz w:val="28"/>
          <w:szCs w:val="28"/>
        </w:rPr>
        <w:t>Chaque lettre de cet alphabet représente un nombre et a une</w:t>
      </w:r>
      <w:r>
        <w:rPr>
          <w:rFonts w:ascii="Garamond" w:hAnsi="Garamond"/>
          <w:sz w:val="28"/>
          <w:szCs w:val="28"/>
        </w:rPr>
        <w:t xml:space="preserve"> </w:t>
      </w:r>
      <w:r w:rsidRPr="000C2ED5">
        <w:rPr>
          <w:rFonts w:ascii="Garamond" w:hAnsi="Garamond"/>
          <w:sz w:val="28"/>
          <w:szCs w:val="28"/>
        </w:rPr>
        <w:t>signification. Cinq des lettres ont une forme différente</w:t>
      </w:r>
      <w:r>
        <w:rPr>
          <w:rFonts w:ascii="Garamond" w:hAnsi="Garamond"/>
          <w:sz w:val="28"/>
          <w:szCs w:val="28"/>
        </w:rPr>
        <w:t xml:space="preserve"> </w:t>
      </w:r>
      <w:r w:rsidRPr="000C2ED5">
        <w:rPr>
          <w:rFonts w:ascii="Garamond" w:hAnsi="Garamond"/>
          <w:sz w:val="28"/>
          <w:szCs w:val="28"/>
        </w:rPr>
        <w:t>lorsqu'elles sont écrites à la fin d'un mot, ainsi qu'une valeur</w:t>
      </w:r>
      <w:r>
        <w:rPr>
          <w:rFonts w:ascii="Garamond" w:hAnsi="Garamond"/>
          <w:sz w:val="28"/>
          <w:szCs w:val="28"/>
        </w:rPr>
        <w:t xml:space="preserve"> </w:t>
      </w:r>
      <w:r w:rsidRPr="000C2ED5">
        <w:rPr>
          <w:rFonts w:ascii="Garamond" w:hAnsi="Garamond"/>
          <w:sz w:val="28"/>
          <w:szCs w:val="28"/>
        </w:rPr>
        <w:t>numérique différente.</w:t>
      </w:r>
    </w:p>
    <w:p w14:paraId="0E1AB05E" w14:textId="77777777" w:rsidR="000C2ED5" w:rsidRPr="000C2ED5" w:rsidRDefault="000C2ED5" w:rsidP="000C2ED5">
      <w:pPr>
        <w:jc w:val="both"/>
        <w:rPr>
          <w:rFonts w:ascii="Garamond" w:hAnsi="Garamond"/>
          <w:sz w:val="28"/>
          <w:szCs w:val="28"/>
        </w:rPr>
      </w:pPr>
      <w:r w:rsidRPr="000C2ED5">
        <w:rPr>
          <w:rFonts w:ascii="Garamond" w:hAnsi="Garamond"/>
          <w:sz w:val="28"/>
          <w:szCs w:val="28"/>
        </w:rPr>
        <w:t>Parmi les finales, MEM se distingue en étant la seule lettre</w:t>
      </w:r>
      <w:r>
        <w:rPr>
          <w:rFonts w:ascii="Garamond" w:hAnsi="Garamond"/>
          <w:sz w:val="28"/>
          <w:szCs w:val="28"/>
        </w:rPr>
        <w:t xml:space="preserve"> </w:t>
      </w:r>
      <w:r w:rsidRPr="000C2ED5">
        <w:rPr>
          <w:rFonts w:ascii="Garamond" w:hAnsi="Garamond"/>
          <w:sz w:val="28"/>
          <w:szCs w:val="28"/>
        </w:rPr>
        <w:t>oblongue. Notez que cette lettre est différente du Samek, qui est</w:t>
      </w:r>
      <w:r>
        <w:rPr>
          <w:rFonts w:ascii="Garamond" w:hAnsi="Garamond"/>
          <w:sz w:val="28"/>
          <w:szCs w:val="28"/>
        </w:rPr>
        <w:t xml:space="preserve"> </w:t>
      </w:r>
      <w:r w:rsidRPr="000C2ED5">
        <w:rPr>
          <w:rFonts w:ascii="Garamond" w:hAnsi="Garamond"/>
          <w:sz w:val="28"/>
          <w:szCs w:val="28"/>
        </w:rPr>
        <w:t>rond, et le Mem final est carré.</w:t>
      </w:r>
    </w:p>
    <w:p w14:paraId="30ECB8E0" w14:textId="77777777" w:rsidR="000C2ED5" w:rsidRPr="000C2ED5" w:rsidRDefault="000C2ED5" w:rsidP="000C2ED5">
      <w:pPr>
        <w:jc w:val="both"/>
        <w:rPr>
          <w:rFonts w:ascii="Garamond" w:hAnsi="Garamond"/>
          <w:sz w:val="28"/>
          <w:szCs w:val="28"/>
        </w:rPr>
      </w:pPr>
      <w:r w:rsidRPr="000C2ED5">
        <w:rPr>
          <w:rFonts w:ascii="Garamond" w:hAnsi="Garamond"/>
          <w:sz w:val="28"/>
          <w:szCs w:val="28"/>
        </w:rPr>
        <w:t>Les quatre autres, KAPH, NUN, PEH et TZADDI ont des queues qui tombent sous la ligne, comme indiqué ci-dessus.</w:t>
      </w:r>
    </w:p>
    <w:p w14:paraId="047D4218" w14:textId="77777777" w:rsidR="000C2ED5" w:rsidRDefault="000C2ED5" w:rsidP="000C2ED5">
      <w:pPr>
        <w:jc w:val="both"/>
        <w:rPr>
          <w:rFonts w:ascii="Garamond" w:hAnsi="Garamond"/>
          <w:sz w:val="28"/>
          <w:szCs w:val="28"/>
        </w:rPr>
      </w:pPr>
    </w:p>
    <w:p w14:paraId="545D4897" w14:textId="77777777" w:rsidR="00E60C97" w:rsidRDefault="00E60C97" w:rsidP="000C2ED5">
      <w:pPr>
        <w:jc w:val="both"/>
        <w:rPr>
          <w:rFonts w:ascii="Garamond" w:hAnsi="Garamond"/>
          <w:sz w:val="28"/>
          <w:szCs w:val="28"/>
        </w:rPr>
      </w:pPr>
    </w:p>
    <w:p w14:paraId="19B6B9B3" w14:textId="77777777" w:rsidR="000C2ED5" w:rsidRPr="000C2ED5" w:rsidRDefault="000C2ED5" w:rsidP="00D87D64">
      <w:pPr>
        <w:jc w:val="both"/>
        <w:rPr>
          <w:rFonts w:ascii="Garamond" w:hAnsi="Garamond"/>
          <w:sz w:val="28"/>
          <w:szCs w:val="28"/>
        </w:rPr>
      </w:pPr>
      <w:r w:rsidRPr="000C2ED5">
        <w:rPr>
          <w:rFonts w:ascii="Garamond" w:hAnsi="Garamond"/>
          <w:sz w:val="28"/>
          <w:szCs w:val="28"/>
        </w:rPr>
        <w:lastRenderedPageBreak/>
        <w:t>Le Dogesh, ou pointage, qui représente la voyelle dans</w:t>
      </w:r>
      <w:r>
        <w:rPr>
          <w:rFonts w:ascii="Garamond" w:hAnsi="Garamond"/>
          <w:sz w:val="28"/>
          <w:szCs w:val="28"/>
        </w:rPr>
        <w:t xml:space="preserve"> </w:t>
      </w:r>
      <w:r w:rsidRPr="000C2ED5">
        <w:rPr>
          <w:rFonts w:ascii="Garamond" w:hAnsi="Garamond"/>
          <w:sz w:val="28"/>
          <w:szCs w:val="28"/>
        </w:rPr>
        <w:t>l'écriture hébraïque moderne n'est pas donné. C'était une</w:t>
      </w:r>
      <w:r>
        <w:rPr>
          <w:rFonts w:ascii="Garamond" w:hAnsi="Garamond"/>
          <w:sz w:val="28"/>
          <w:szCs w:val="28"/>
        </w:rPr>
        <w:t xml:space="preserve"> </w:t>
      </w:r>
      <w:r w:rsidRPr="000C2ED5">
        <w:rPr>
          <w:rFonts w:ascii="Garamond" w:hAnsi="Garamond"/>
          <w:sz w:val="28"/>
          <w:szCs w:val="28"/>
        </w:rPr>
        <w:t>invention postérieure pour normaliser la prononciation, et</w:t>
      </w:r>
      <w:r>
        <w:rPr>
          <w:rFonts w:ascii="Garamond" w:hAnsi="Garamond"/>
          <w:sz w:val="28"/>
          <w:szCs w:val="28"/>
        </w:rPr>
        <w:t xml:space="preserve"> </w:t>
      </w:r>
      <w:r w:rsidRPr="000C2ED5">
        <w:rPr>
          <w:rFonts w:ascii="Garamond" w:hAnsi="Garamond"/>
          <w:sz w:val="28"/>
          <w:szCs w:val="28"/>
        </w:rPr>
        <w:t>est décrit dans des livres sur la grammaire hébraïque. Ce</w:t>
      </w:r>
      <w:r>
        <w:rPr>
          <w:rFonts w:ascii="Garamond" w:hAnsi="Garamond"/>
          <w:sz w:val="28"/>
          <w:szCs w:val="28"/>
        </w:rPr>
        <w:t xml:space="preserve"> </w:t>
      </w:r>
      <w:r w:rsidRPr="000C2ED5">
        <w:rPr>
          <w:rFonts w:ascii="Garamond" w:hAnsi="Garamond"/>
          <w:sz w:val="28"/>
          <w:szCs w:val="28"/>
        </w:rPr>
        <w:t>pointage ou signe Dogesh n’est pas important pour le</w:t>
      </w:r>
      <w:r>
        <w:rPr>
          <w:rFonts w:ascii="Garamond" w:hAnsi="Garamond"/>
          <w:sz w:val="28"/>
          <w:szCs w:val="28"/>
        </w:rPr>
        <w:t xml:space="preserve"> </w:t>
      </w:r>
      <w:r w:rsidRPr="000C2ED5">
        <w:rPr>
          <w:rFonts w:ascii="Garamond" w:hAnsi="Garamond"/>
          <w:sz w:val="28"/>
          <w:szCs w:val="28"/>
        </w:rPr>
        <w:t>système EKAMOH. Il est utile d’apprendre la</w:t>
      </w:r>
      <w:r>
        <w:rPr>
          <w:rFonts w:ascii="Garamond" w:hAnsi="Garamond"/>
          <w:sz w:val="28"/>
          <w:szCs w:val="28"/>
        </w:rPr>
        <w:t xml:space="preserve"> </w:t>
      </w:r>
      <w:r w:rsidRPr="000C2ED5">
        <w:rPr>
          <w:rFonts w:ascii="Garamond" w:hAnsi="Garamond"/>
          <w:sz w:val="28"/>
          <w:szCs w:val="28"/>
        </w:rPr>
        <w:t>méthodologie de cet usage, mais ce n’est pas obligatoire.</w:t>
      </w:r>
    </w:p>
    <w:p w14:paraId="11FED0A3" w14:textId="77777777" w:rsidR="000C2ED5" w:rsidRPr="000C2ED5" w:rsidRDefault="000C2ED5" w:rsidP="00D87D64">
      <w:pPr>
        <w:jc w:val="both"/>
        <w:rPr>
          <w:rFonts w:ascii="Garamond" w:hAnsi="Garamond"/>
          <w:sz w:val="28"/>
          <w:szCs w:val="28"/>
        </w:rPr>
      </w:pPr>
      <w:r w:rsidRPr="000C2ED5">
        <w:rPr>
          <w:rFonts w:ascii="Garamond" w:hAnsi="Garamond"/>
          <w:sz w:val="28"/>
          <w:szCs w:val="28"/>
        </w:rPr>
        <w:t>Les lettres hébraïques sont des symboles sacrés. Ils doivent</w:t>
      </w:r>
      <w:r>
        <w:rPr>
          <w:rFonts w:ascii="Garamond" w:hAnsi="Garamond"/>
          <w:sz w:val="28"/>
          <w:szCs w:val="28"/>
        </w:rPr>
        <w:t xml:space="preserve"> </w:t>
      </w:r>
      <w:r w:rsidRPr="000C2ED5">
        <w:rPr>
          <w:rFonts w:ascii="Garamond" w:hAnsi="Garamond"/>
          <w:sz w:val="28"/>
          <w:szCs w:val="28"/>
        </w:rPr>
        <w:t>être soigneusement dessinés.</w:t>
      </w:r>
    </w:p>
    <w:p w14:paraId="7796B110" w14:textId="77777777" w:rsidR="000C2ED5" w:rsidRDefault="000C2ED5" w:rsidP="00D87D64">
      <w:pPr>
        <w:jc w:val="both"/>
        <w:rPr>
          <w:rFonts w:ascii="Garamond" w:hAnsi="Garamond"/>
          <w:sz w:val="28"/>
          <w:szCs w:val="28"/>
        </w:rPr>
      </w:pPr>
    </w:p>
    <w:p w14:paraId="6B13A753" w14:textId="77777777" w:rsidR="00E60C97" w:rsidRDefault="00E60C97" w:rsidP="00D87D64">
      <w:pPr>
        <w:jc w:val="both"/>
        <w:rPr>
          <w:rFonts w:ascii="Garamond" w:hAnsi="Garamond"/>
          <w:sz w:val="28"/>
          <w:szCs w:val="28"/>
        </w:rPr>
      </w:pPr>
    </w:p>
    <w:p w14:paraId="6C07065F" w14:textId="77777777" w:rsidR="00E60C97" w:rsidRDefault="00E60C97" w:rsidP="00D87D64">
      <w:pPr>
        <w:jc w:val="both"/>
        <w:rPr>
          <w:rFonts w:ascii="Garamond" w:hAnsi="Garamond"/>
          <w:sz w:val="28"/>
          <w:szCs w:val="28"/>
        </w:rPr>
      </w:pPr>
    </w:p>
    <w:p w14:paraId="648C6804" w14:textId="77777777" w:rsidR="00E60C97" w:rsidRDefault="00E60C97" w:rsidP="00D87D64">
      <w:pPr>
        <w:jc w:val="both"/>
        <w:rPr>
          <w:rFonts w:ascii="Garamond" w:hAnsi="Garamond"/>
          <w:sz w:val="28"/>
          <w:szCs w:val="28"/>
        </w:rPr>
      </w:pPr>
    </w:p>
    <w:p w14:paraId="797F44E1" w14:textId="77777777" w:rsidR="00E60C97" w:rsidRDefault="00E60C97" w:rsidP="00D87D64">
      <w:pPr>
        <w:jc w:val="both"/>
        <w:rPr>
          <w:rFonts w:ascii="Garamond" w:hAnsi="Garamond"/>
          <w:sz w:val="28"/>
          <w:szCs w:val="28"/>
        </w:rPr>
      </w:pPr>
    </w:p>
    <w:p w14:paraId="22826D5E" w14:textId="77777777" w:rsidR="00E60C97" w:rsidRDefault="00E60C97" w:rsidP="00D87D64">
      <w:pPr>
        <w:jc w:val="both"/>
        <w:rPr>
          <w:rFonts w:ascii="Garamond" w:hAnsi="Garamond"/>
          <w:sz w:val="28"/>
          <w:szCs w:val="28"/>
        </w:rPr>
      </w:pPr>
    </w:p>
    <w:p w14:paraId="00AA6BEB" w14:textId="77777777" w:rsidR="00E60C97" w:rsidRDefault="00E60C97" w:rsidP="00D87D64">
      <w:pPr>
        <w:jc w:val="both"/>
        <w:rPr>
          <w:rFonts w:ascii="Garamond" w:hAnsi="Garamond"/>
          <w:sz w:val="28"/>
          <w:szCs w:val="28"/>
        </w:rPr>
      </w:pPr>
    </w:p>
    <w:p w14:paraId="24FAD5C3" w14:textId="77777777" w:rsidR="00E60C97" w:rsidRDefault="00E60C97" w:rsidP="00D87D64">
      <w:pPr>
        <w:jc w:val="both"/>
        <w:rPr>
          <w:rFonts w:ascii="Garamond" w:hAnsi="Garamond"/>
          <w:sz w:val="28"/>
          <w:szCs w:val="28"/>
        </w:rPr>
      </w:pPr>
    </w:p>
    <w:p w14:paraId="45E766F1" w14:textId="77777777" w:rsidR="00E60C97" w:rsidRDefault="00E60C97" w:rsidP="00D87D64">
      <w:pPr>
        <w:jc w:val="both"/>
        <w:rPr>
          <w:rFonts w:ascii="Garamond" w:hAnsi="Garamond"/>
          <w:sz w:val="28"/>
          <w:szCs w:val="28"/>
        </w:rPr>
      </w:pPr>
    </w:p>
    <w:p w14:paraId="59650D5E" w14:textId="77777777" w:rsidR="00E60C97" w:rsidRDefault="00E60C97" w:rsidP="00D87D64">
      <w:pPr>
        <w:jc w:val="both"/>
        <w:rPr>
          <w:rFonts w:ascii="Garamond" w:hAnsi="Garamond"/>
          <w:sz w:val="28"/>
          <w:szCs w:val="28"/>
        </w:rPr>
      </w:pPr>
    </w:p>
    <w:p w14:paraId="14BEC131" w14:textId="77777777" w:rsidR="00E60C97" w:rsidRDefault="00E60C97" w:rsidP="00D87D64">
      <w:pPr>
        <w:jc w:val="both"/>
        <w:rPr>
          <w:rFonts w:ascii="Garamond" w:hAnsi="Garamond"/>
          <w:sz w:val="28"/>
          <w:szCs w:val="28"/>
        </w:rPr>
      </w:pPr>
    </w:p>
    <w:p w14:paraId="750639CF" w14:textId="77777777" w:rsidR="00E60C97" w:rsidRDefault="00E60C97" w:rsidP="00D87D64">
      <w:pPr>
        <w:jc w:val="both"/>
        <w:rPr>
          <w:rFonts w:ascii="Garamond" w:hAnsi="Garamond"/>
          <w:sz w:val="28"/>
          <w:szCs w:val="28"/>
        </w:rPr>
      </w:pPr>
      <w:r>
        <w:rPr>
          <w:rFonts w:ascii="Garamond" w:hAnsi="Garamond"/>
          <w:noProof/>
          <w:sz w:val="28"/>
          <w:szCs w:val="28"/>
        </w:rPr>
        <w:lastRenderedPageBreak/>
        <w:drawing>
          <wp:inline distT="0" distB="0" distL="0" distR="0" wp14:anchorId="35C18C40" wp14:editId="5D2E56AE">
            <wp:extent cx="4352925" cy="5292090"/>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2925" cy="5292090"/>
                    </a:xfrm>
                    <a:prstGeom prst="rect">
                      <a:avLst/>
                    </a:prstGeom>
                    <a:noFill/>
                  </pic:spPr>
                </pic:pic>
              </a:graphicData>
            </a:graphic>
          </wp:inline>
        </w:drawing>
      </w:r>
    </w:p>
    <w:p w14:paraId="0AE49F35" w14:textId="77777777" w:rsidR="00E60C97" w:rsidRPr="000C2ED5" w:rsidRDefault="00E60C97" w:rsidP="00D87D64">
      <w:pPr>
        <w:jc w:val="both"/>
        <w:rPr>
          <w:rFonts w:ascii="Garamond" w:hAnsi="Garamond"/>
          <w:sz w:val="28"/>
          <w:szCs w:val="28"/>
        </w:rPr>
      </w:pPr>
    </w:p>
    <w:p w14:paraId="7FBC6208" w14:textId="77777777" w:rsidR="000C2ED5" w:rsidRDefault="000C2ED5" w:rsidP="00E60C97">
      <w:pPr>
        <w:jc w:val="center"/>
        <w:rPr>
          <w:rFonts w:ascii="Garamond" w:hAnsi="Garamond"/>
          <w:b/>
          <w:sz w:val="28"/>
          <w:szCs w:val="28"/>
        </w:rPr>
      </w:pPr>
      <w:r w:rsidRPr="000C2ED5">
        <w:rPr>
          <w:rFonts w:ascii="Garamond" w:hAnsi="Garamond"/>
          <w:b/>
          <w:sz w:val="28"/>
          <w:szCs w:val="28"/>
        </w:rPr>
        <w:lastRenderedPageBreak/>
        <w:t>TROIS LETTRES MERE</w:t>
      </w:r>
      <w:r w:rsidR="00E60C97">
        <w:rPr>
          <w:rFonts w:ascii="Garamond" w:hAnsi="Garamond"/>
          <w:b/>
          <w:sz w:val="28"/>
          <w:szCs w:val="28"/>
        </w:rPr>
        <w:t>S</w:t>
      </w:r>
    </w:p>
    <w:p w14:paraId="7909CC6E" w14:textId="77777777" w:rsidR="00E60C97" w:rsidRDefault="00E60C97" w:rsidP="000C2ED5">
      <w:pPr>
        <w:rPr>
          <w:rFonts w:ascii="Garamond" w:hAnsi="Garamond"/>
          <w:b/>
          <w:sz w:val="28"/>
          <w:szCs w:val="28"/>
        </w:rPr>
      </w:pPr>
      <w:r>
        <w:rPr>
          <w:rFonts w:ascii="Garamond" w:hAnsi="Garamond"/>
          <w:b/>
          <w:noProof/>
          <w:sz w:val="28"/>
          <w:szCs w:val="28"/>
        </w:rPr>
        <w:drawing>
          <wp:anchor distT="0" distB="0" distL="114300" distR="114300" simplePos="0" relativeHeight="251658240" behindDoc="0" locked="0" layoutInCell="1" allowOverlap="1" wp14:anchorId="55C02C79" wp14:editId="487700F0">
            <wp:simplePos x="0" y="0"/>
            <wp:positionH relativeFrom="margin">
              <wp:align>center</wp:align>
            </wp:positionH>
            <wp:positionV relativeFrom="paragraph">
              <wp:posOffset>196850</wp:posOffset>
            </wp:positionV>
            <wp:extent cx="2066925" cy="2658110"/>
            <wp:effectExtent l="0" t="0" r="9525"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925" cy="2658110"/>
                    </a:xfrm>
                    <a:prstGeom prst="rect">
                      <a:avLst/>
                    </a:prstGeom>
                    <a:noFill/>
                  </pic:spPr>
                </pic:pic>
              </a:graphicData>
            </a:graphic>
            <wp14:sizeRelH relativeFrom="page">
              <wp14:pctWidth>0</wp14:pctWidth>
            </wp14:sizeRelH>
            <wp14:sizeRelV relativeFrom="page">
              <wp14:pctHeight>0</wp14:pctHeight>
            </wp14:sizeRelV>
          </wp:anchor>
        </w:drawing>
      </w:r>
    </w:p>
    <w:p w14:paraId="07F49E29" w14:textId="77777777" w:rsidR="00E60C97" w:rsidRDefault="00E60C97" w:rsidP="000C2ED5">
      <w:pPr>
        <w:rPr>
          <w:rFonts w:ascii="Garamond" w:hAnsi="Garamond"/>
          <w:b/>
          <w:sz w:val="28"/>
          <w:szCs w:val="28"/>
        </w:rPr>
      </w:pPr>
    </w:p>
    <w:p w14:paraId="4E644AA8" w14:textId="77777777" w:rsidR="00E60C97" w:rsidRDefault="00E60C97" w:rsidP="000C2ED5">
      <w:pPr>
        <w:rPr>
          <w:rFonts w:ascii="Garamond" w:hAnsi="Garamond"/>
          <w:b/>
          <w:sz w:val="28"/>
          <w:szCs w:val="28"/>
        </w:rPr>
      </w:pPr>
    </w:p>
    <w:p w14:paraId="7890FEF9" w14:textId="77777777" w:rsidR="00E60C97" w:rsidRDefault="00E60C97" w:rsidP="000C2ED5">
      <w:pPr>
        <w:rPr>
          <w:rFonts w:ascii="Garamond" w:hAnsi="Garamond"/>
          <w:b/>
          <w:sz w:val="28"/>
          <w:szCs w:val="28"/>
        </w:rPr>
      </w:pPr>
    </w:p>
    <w:p w14:paraId="6D927E88" w14:textId="77777777" w:rsidR="00E60C97" w:rsidRDefault="00E60C97" w:rsidP="000C2ED5">
      <w:pPr>
        <w:rPr>
          <w:rFonts w:ascii="Garamond" w:hAnsi="Garamond"/>
          <w:b/>
          <w:sz w:val="28"/>
          <w:szCs w:val="28"/>
        </w:rPr>
      </w:pPr>
    </w:p>
    <w:p w14:paraId="280D0CC9" w14:textId="77777777" w:rsidR="00E60C97" w:rsidRDefault="00E60C97" w:rsidP="000C2ED5">
      <w:pPr>
        <w:rPr>
          <w:rFonts w:ascii="Garamond" w:hAnsi="Garamond"/>
          <w:b/>
          <w:sz w:val="28"/>
          <w:szCs w:val="28"/>
        </w:rPr>
      </w:pPr>
    </w:p>
    <w:p w14:paraId="17B04BB8" w14:textId="77777777" w:rsidR="00E60C97" w:rsidRDefault="00E60C97" w:rsidP="000C2ED5">
      <w:pPr>
        <w:rPr>
          <w:rFonts w:ascii="Garamond" w:hAnsi="Garamond"/>
          <w:b/>
          <w:sz w:val="28"/>
          <w:szCs w:val="28"/>
        </w:rPr>
      </w:pPr>
    </w:p>
    <w:p w14:paraId="61559D5F" w14:textId="77777777" w:rsidR="00E60C97" w:rsidRDefault="00E60C97" w:rsidP="000C2ED5">
      <w:pPr>
        <w:rPr>
          <w:rFonts w:ascii="Garamond" w:hAnsi="Garamond"/>
          <w:b/>
          <w:sz w:val="28"/>
          <w:szCs w:val="28"/>
        </w:rPr>
      </w:pPr>
    </w:p>
    <w:p w14:paraId="2C8322F3" w14:textId="77777777" w:rsidR="00E60C97" w:rsidRDefault="00E60C97" w:rsidP="000C2ED5">
      <w:pPr>
        <w:rPr>
          <w:rFonts w:ascii="Garamond" w:hAnsi="Garamond"/>
          <w:b/>
          <w:sz w:val="28"/>
          <w:szCs w:val="28"/>
        </w:rPr>
      </w:pPr>
    </w:p>
    <w:p w14:paraId="3DE08B29" w14:textId="77777777" w:rsidR="00E60C97" w:rsidRPr="000C2ED5" w:rsidRDefault="00E60C97" w:rsidP="000C2ED5">
      <w:pPr>
        <w:rPr>
          <w:rFonts w:ascii="Garamond" w:hAnsi="Garamond"/>
          <w:b/>
          <w:sz w:val="28"/>
          <w:szCs w:val="28"/>
        </w:rPr>
      </w:pPr>
    </w:p>
    <w:p w14:paraId="6A47774A" w14:textId="77777777" w:rsidR="000C2ED5" w:rsidRPr="000C2ED5" w:rsidRDefault="000C2ED5" w:rsidP="00D87D64">
      <w:pPr>
        <w:jc w:val="both"/>
        <w:rPr>
          <w:rFonts w:ascii="Garamond" w:hAnsi="Garamond"/>
          <w:sz w:val="28"/>
          <w:szCs w:val="28"/>
        </w:rPr>
      </w:pPr>
      <w:r w:rsidRPr="000C2ED5">
        <w:rPr>
          <w:rFonts w:ascii="Garamond" w:hAnsi="Garamond"/>
          <w:sz w:val="28"/>
          <w:szCs w:val="28"/>
        </w:rPr>
        <w:t>Dans les nombreux volumes des enseignements dans l’école</w:t>
      </w:r>
      <w:r>
        <w:rPr>
          <w:rFonts w:ascii="Garamond" w:hAnsi="Garamond"/>
          <w:sz w:val="28"/>
          <w:szCs w:val="28"/>
        </w:rPr>
        <w:t xml:space="preserve"> </w:t>
      </w:r>
      <w:r w:rsidRPr="000C2ED5">
        <w:rPr>
          <w:rFonts w:ascii="Garamond" w:hAnsi="Garamond"/>
          <w:sz w:val="28"/>
          <w:szCs w:val="28"/>
        </w:rPr>
        <w:t>Kabbale Moshe d’Haïti, il est clairement indiqué que les</w:t>
      </w:r>
      <w:r>
        <w:rPr>
          <w:rFonts w:ascii="Garamond" w:hAnsi="Garamond"/>
          <w:sz w:val="28"/>
          <w:szCs w:val="28"/>
        </w:rPr>
        <w:t xml:space="preserve"> </w:t>
      </w:r>
      <w:r w:rsidRPr="000C2ED5">
        <w:rPr>
          <w:rFonts w:ascii="Garamond" w:hAnsi="Garamond"/>
          <w:sz w:val="28"/>
          <w:szCs w:val="28"/>
        </w:rPr>
        <w:t>lettres hébraïques sont des symboles magiques. Pour cette</w:t>
      </w:r>
      <w:r>
        <w:rPr>
          <w:rFonts w:ascii="Garamond" w:hAnsi="Garamond"/>
          <w:sz w:val="28"/>
          <w:szCs w:val="28"/>
        </w:rPr>
        <w:t xml:space="preserve"> </w:t>
      </w:r>
      <w:r w:rsidRPr="000C2ED5">
        <w:rPr>
          <w:rFonts w:ascii="Garamond" w:hAnsi="Garamond"/>
          <w:sz w:val="28"/>
          <w:szCs w:val="28"/>
        </w:rPr>
        <w:t>raison,</w:t>
      </w:r>
      <w:r>
        <w:rPr>
          <w:rFonts w:ascii="Garamond" w:hAnsi="Garamond"/>
          <w:sz w:val="28"/>
          <w:szCs w:val="28"/>
        </w:rPr>
        <w:t xml:space="preserve"> </w:t>
      </w:r>
      <w:r w:rsidRPr="000C2ED5">
        <w:rPr>
          <w:rFonts w:ascii="Garamond" w:hAnsi="Garamond"/>
          <w:sz w:val="28"/>
          <w:szCs w:val="28"/>
        </w:rPr>
        <w:t>chaque élève doit apprendre à les former et à les</w:t>
      </w:r>
      <w:r>
        <w:rPr>
          <w:rFonts w:ascii="Garamond" w:hAnsi="Garamond"/>
          <w:sz w:val="28"/>
          <w:szCs w:val="28"/>
        </w:rPr>
        <w:t xml:space="preserve"> </w:t>
      </w:r>
      <w:r w:rsidRPr="000C2ED5">
        <w:rPr>
          <w:rFonts w:ascii="Garamond" w:hAnsi="Garamond"/>
          <w:sz w:val="28"/>
          <w:szCs w:val="28"/>
        </w:rPr>
        <w:t>écrire.</w:t>
      </w:r>
    </w:p>
    <w:p w14:paraId="52B83217" w14:textId="77777777" w:rsidR="000C2ED5" w:rsidRPr="000C2ED5" w:rsidRDefault="000C2ED5" w:rsidP="00D87D64">
      <w:pPr>
        <w:jc w:val="both"/>
        <w:rPr>
          <w:rFonts w:ascii="Garamond" w:hAnsi="Garamond"/>
          <w:sz w:val="28"/>
          <w:szCs w:val="28"/>
        </w:rPr>
      </w:pPr>
      <w:r w:rsidRPr="000C2ED5">
        <w:rPr>
          <w:rFonts w:ascii="Garamond" w:hAnsi="Garamond"/>
          <w:sz w:val="28"/>
          <w:szCs w:val="28"/>
        </w:rPr>
        <w:t>Etant donné que l'alphabet hébreu était considéré comme un</w:t>
      </w:r>
      <w:r>
        <w:rPr>
          <w:rFonts w:ascii="Garamond" w:hAnsi="Garamond"/>
          <w:sz w:val="28"/>
          <w:szCs w:val="28"/>
        </w:rPr>
        <w:t xml:space="preserve"> </w:t>
      </w:r>
      <w:r w:rsidRPr="000C2ED5">
        <w:rPr>
          <w:rFonts w:ascii="Garamond" w:hAnsi="Garamond"/>
          <w:sz w:val="28"/>
          <w:szCs w:val="28"/>
        </w:rPr>
        <w:t>alphabet pour la langue hébraïque ainsi que des symboles</w:t>
      </w:r>
      <w:r>
        <w:rPr>
          <w:rFonts w:ascii="Garamond" w:hAnsi="Garamond"/>
          <w:sz w:val="28"/>
          <w:szCs w:val="28"/>
        </w:rPr>
        <w:t xml:space="preserve"> </w:t>
      </w:r>
      <w:r w:rsidRPr="000C2ED5">
        <w:rPr>
          <w:rFonts w:ascii="Garamond" w:hAnsi="Garamond"/>
          <w:sz w:val="28"/>
          <w:szCs w:val="28"/>
        </w:rPr>
        <w:t>magiques de la qabalah, on aura appris à l'étudiant à se faire</w:t>
      </w:r>
      <w:r>
        <w:rPr>
          <w:rFonts w:ascii="Garamond" w:hAnsi="Garamond"/>
          <w:sz w:val="28"/>
          <w:szCs w:val="28"/>
        </w:rPr>
        <w:t xml:space="preserve"> </w:t>
      </w:r>
      <w:r w:rsidRPr="000C2ED5">
        <w:rPr>
          <w:rFonts w:ascii="Garamond" w:hAnsi="Garamond"/>
          <w:sz w:val="28"/>
          <w:szCs w:val="28"/>
        </w:rPr>
        <w:t>un devoir d'apprendre à écrire les lettres hébraïques</w:t>
      </w:r>
      <w:r>
        <w:rPr>
          <w:rFonts w:ascii="Garamond" w:hAnsi="Garamond"/>
          <w:sz w:val="28"/>
          <w:szCs w:val="28"/>
        </w:rPr>
        <w:t xml:space="preserve"> </w:t>
      </w:r>
      <w:r w:rsidRPr="000C2ED5">
        <w:rPr>
          <w:rFonts w:ascii="Garamond" w:hAnsi="Garamond"/>
          <w:sz w:val="28"/>
          <w:szCs w:val="28"/>
        </w:rPr>
        <w:t>correctement.</w:t>
      </w:r>
      <w:r>
        <w:rPr>
          <w:rFonts w:ascii="Garamond" w:hAnsi="Garamond"/>
          <w:sz w:val="28"/>
          <w:szCs w:val="28"/>
        </w:rPr>
        <w:t xml:space="preserve"> </w:t>
      </w:r>
      <w:r w:rsidRPr="000C2ED5">
        <w:rPr>
          <w:rFonts w:ascii="Garamond" w:hAnsi="Garamond"/>
          <w:sz w:val="28"/>
          <w:szCs w:val="28"/>
        </w:rPr>
        <w:t>Mais, au sein de cette classe, vous recevez une</w:t>
      </w:r>
      <w:r>
        <w:rPr>
          <w:rFonts w:ascii="Garamond" w:hAnsi="Garamond"/>
          <w:sz w:val="28"/>
          <w:szCs w:val="28"/>
        </w:rPr>
        <w:t xml:space="preserve"> </w:t>
      </w:r>
      <w:r w:rsidRPr="000C2ED5">
        <w:rPr>
          <w:rFonts w:ascii="Garamond" w:hAnsi="Garamond"/>
          <w:sz w:val="28"/>
          <w:szCs w:val="28"/>
        </w:rPr>
        <w:t xml:space="preserve">liste de l'alphabet </w:t>
      </w:r>
      <w:r w:rsidRPr="000C2ED5">
        <w:rPr>
          <w:rFonts w:ascii="Garamond" w:hAnsi="Garamond"/>
          <w:sz w:val="28"/>
          <w:szCs w:val="28"/>
        </w:rPr>
        <w:lastRenderedPageBreak/>
        <w:t>hébreu avec certaines de ses</w:t>
      </w:r>
      <w:r>
        <w:rPr>
          <w:rFonts w:ascii="Garamond" w:hAnsi="Garamond"/>
          <w:sz w:val="28"/>
          <w:szCs w:val="28"/>
        </w:rPr>
        <w:t xml:space="preserve"> </w:t>
      </w:r>
      <w:r w:rsidRPr="000C2ED5">
        <w:rPr>
          <w:rFonts w:ascii="Garamond" w:hAnsi="Garamond"/>
          <w:sz w:val="28"/>
          <w:szCs w:val="28"/>
        </w:rPr>
        <w:t>correspondances à mémoriser en vue de la préparation des</w:t>
      </w:r>
      <w:r>
        <w:rPr>
          <w:rFonts w:ascii="Garamond" w:hAnsi="Garamond"/>
          <w:sz w:val="28"/>
          <w:szCs w:val="28"/>
        </w:rPr>
        <w:t xml:space="preserve"> </w:t>
      </w:r>
      <w:r w:rsidRPr="000C2ED5">
        <w:rPr>
          <w:rFonts w:ascii="Garamond" w:hAnsi="Garamond"/>
          <w:sz w:val="28"/>
          <w:szCs w:val="28"/>
        </w:rPr>
        <w:t>années supérieures, ainsi qu'une leçon vous apprenant à</w:t>
      </w:r>
      <w:r>
        <w:rPr>
          <w:rFonts w:ascii="Garamond" w:hAnsi="Garamond"/>
          <w:sz w:val="28"/>
          <w:szCs w:val="28"/>
        </w:rPr>
        <w:t xml:space="preserve"> </w:t>
      </w:r>
      <w:r w:rsidRPr="000C2ED5">
        <w:rPr>
          <w:rFonts w:ascii="Garamond" w:hAnsi="Garamond"/>
          <w:sz w:val="28"/>
          <w:szCs w:val="28"/>
        </w:rPr>
        <w:t>dessiner l'alphabet hébreu.</w:t>
      </w:r>
    </w:p>
    <w:p w14:paraId="7F667EE2" w14:textId="77777777" w:rsidR="000C2ED5" w:rsidRPr="000C2ED5" w:rsidRDefault="000C2ED5" w:rsidP="00F5101A">
      <w:pPr>
        <w:jc w:val="both"/>
        <w:rPr>
          <w:rFonts w:ascii="Garamond" w:hAnsi="Garamond"/>
          <w:sz w:val="28"/>
          <w:szCs w:val="28"/>
        </w:rPr>
      </w:pPr>
      <w:r w:rsidRPr="000C2ED5">
        <w:rPr>
          <w:rFonts w:ascii="Garamond" w:hAnsi="Garamond"/>
          <w:sz w:val="28"/>
          <w:szCs w:val="28"/>
        </w:rPr>
        <w:t>«Dans le Zohar, il y a une jolie légende, assez longue mais</w:t>
      </w:r>
      <w:r>
        <w:rPr>
          <w:rFonts w:ascii="Garamond" w:hAnsi="Garamond"/>
          <w:sz w:val="28"/>
          <w:szCs w:val="28"/>
        </w:rPr>
        <w:t xml:space="preserve"> </w:t>
      </w:r>
      <w:r w:rsidRPr="000C2ED5">
        <w:rPr>
          <w:rFonts w:ascii="Garamond" w:hAnsi="Garamond"/>
          <w:sz w:val="28"/>
          <w:szCs w:val="28"/>
        </w:rPr>
        <w:t>éloquente, à propos de chaque lettre de l'alphabet. Elle a été</w:t>
      </w:r>
      <w:r>
        <w:rPr>
          <w:rFonts w:ascii="Garamond" w:hAnsi="Garamond"/>
          <w:sz w:val="28"/>
          <w:szCs w:val="28"/>
        </w:rPr>
        <w:t xml:space="preserve"> </w:t>
      </w:r>
      <w:r w:rsidRPr="000C2ED5">
        <w:rPr>
          <w:rFonts w:ascii="Garamond" w:hAnsi="Garamond"/>
          <w:sz w:val="28"/>
          <w:szCs w:val="28"/>
        </w:rPr>
        <w:t>indiquée comment Beth, la deuxième lettre de l'alphabet, a</w:t>
      </w:r>
      <w:r>
        <w:rPr>
          <w:rFonts w:ascii="Garamond" w:hAnsi="Garamond"/>
          <w:sz w:val="28"/>
          <w:szCs w:val="28"/>
        </w:rPr>
        <w:t xml:space="preserve"> </w:t>
      </w:r>
      <w:r w:rsidRPr="000C2ED5">
        <w:rPr>
          <w:rFonts w:ascii="Garamond" w:hAnsi="Garamond"/>
          <w:sz w:val="28"/>
          <w:szCs w:val="28"/>
        </w:rPr>
        <w:t>été utilisée comme première lettre du premier mot de la</w:t>
      </w:r>
      <w:r w:rsidR="00F5101A">
        <w:rPr>
          <w:rFonts w:ascii="Garamond" w:hAnsi="Garamond"/>
          <w:sz w:val="28"/>
          <w:szCs w:val="28"/>
        </w:rPr>
        <w:t xml:space="preserve"> </w:t>
      </w:r>
      <w:r w:rsidRPr="000C2ED5">
        <w:rPr>
          <w:rFonts w:ascii="Garamond" w:hAnsi="Garamond"/>
          <w:sz w:val="28"/>
          <w:szCs w:val="28"/>
        </w:rPr>
        <w:t>Bible. - Bereshith, a été faire son chemin.</w:t>
      </w:r>
    </w:p>
    <w:p w14:paraId="1A1E9ED6" w14:textId="77777777" w:rsidR="000C2ED5" w:rsidRPr="000C2ED5" w:rsidRDefault="000C2ED5" w:rsidP="00F5101A">
      <w:pPr>
        <w:jc w:val="both"/>
        <w:rPr>
          <w:rFonts w:ascii="Garamond" w:hAnsi="Garamond"/>
          <w:sz w:val="28"/>
          <w:szCs w:val="28"/>
        </w:rPr>
      </w:pPr>
      <w:r w:rsidRPr="000C2ED5">
        <w:rPr>
          <w:rFonts w:ascii="Garamond" w:hAnsi="Garamond"/>
          <w:sz w:val="28"/>
          <w:szCs w:val="28"/>
        </w:rPr>
        <w:t>Le Zohar est une littérature de la Qabalah dans la section</w:t>
      </w:r>
      <w:r w:rsidR="00F5101A">
        <w:rPr>
          <w:rFonts w:ascii="Garamond" w:hAnsi="Garamond"/>
          <w:sz w:val="28"/>
          <w:szCs w:val="28"/>
        </w:rPr>
        <w:t xml:space="preserve"> </w:t>
      </w:r>
      <w:r w:rsidRPr="000C2ED5">
        <w:rPr>
          <w:rFonts w:ascii="Garamond" w:hAnsi="Garamond"/>
          <w:sz w:val="28"/>
          <w:szCs w:val="28"/>
        </w:rPr>
        <w:t>connue sous le nom de Qabalah dogmatique, il existe de</w:t>
      </w:r>
      <w:r w:rsidR="00F5101A">
        <w:rPr>
          <w:rFonts w:ascii="Garamond" w:hAnsi="Garamond"/>
          <w:sz w:val="28"/>
          <w:szCs w:val="28"/>
        </w:rPr>
        <w:t xml:space="preserve"> </w:t>
      </w:r>
      <w:r w:rsidRPr="000C2ED5">
        <w:rPr>
          <w:rFonts w:ascii="Garamond" w:hAnsi="Garamond"/>
          <w:sz w:val="28"/>
          <w:szCs w:val="28"/>
        </w:rPr>
        <w:t>nombreux documents et manuscrits intéressants pour les</w:t>
      </w:r>
      <w:r w:rsidR="00F5101A">
        <w:rPr>
          <w:rFonts w:ascii="Garamond" w:hAnsi="Garamond"/>
          <w:sz w:val="28"/>
          <w:szCs w:val="28"/>
        </w:rPr>
        <w:t xml:space="preserve"> </w:t>
      </w:r>
      <w:r w:rsidRPr="000C2ED5">
        <w:rPr>
          <w:rFonts w:ascii="Garamond" w:hAnsi="Garamond"/>
          <w:sz w:val="28"/>
          <w:szCs w:val="28"/>
        </w:rPr>
        <w:t>étudiants sérieux dans ce domaine.</w:t>
      </w:r>
    </w:p>
    <w:p w14:paraId="23C03F9A" w14:textId="77777777" w:rsidR="000C2ED5" w:rsidRPr="000C2ED5" w:rsidRDefault="000C2ED5" w:rsidP="00F5101A">
      <w:pPr>
        <w:jc w:val="both"/>
        <w:rPr>
          <w:rFonts w:ascii="Garamond" w:hAnsi="Garamond"/>
          <w:sz w:val="28"/>
          <w:szCs w:val="28"/>
        </w:rPr>
      </w:pPr>
      <w:r w:rsidRPr="000C2ED5">
        <w:rPr>
          <w:rFonts w:ascii="Garamond" w:hAnsi="Garamond"/>
          <w:sz w:val="28"/>
          <w:szCs w:val="28"/>
        </w:rPr>
        <w:t>«Lorsque l'Etre Divin a voulu créer le monde, toutes les</w:t>
      </w:r>
      <w:r w:rsidR="00F5101A">
        <w:rPr>
          <w:rFonts w:ascii="Garamond" w:hAnsi="Garamond"/>
          <w:sz w:val="28"/>
          <w:szCs w:val="28"/>
        </w:rPr>
        <w:t xml:space="preserve"> </w:t>
      </w:r>
      <w:r w:rsidRPr="000C2ED5">
        <w:rPr>
          <w:rFonts w:ascii="Garamond" w:hAnsi="Garamond"/>
          <w:sz w:val="28"/>
          <w:szCs w:val="28"/>
        </w:rPr>
        <w:t>lettres sont apparues devant sa présence dans l'ordre</w:t>
      </w:r>
      <w:r w:rsidR="00F5101A">
        <w:rPr>
          <w:rFonts w:ascii="Garamond" w:hAnsi="Garamond"/>
          <w:sz w:val="28"/>
          <w:szCs w:val="28"/>
        </w:rPr>
        <w:t xml:space="preserve"> </w:t>
      </w:r>
      <w:r w:rsidRPr="000C2ED5">
        <w:rPr>
          <w:rFonts w:ascii="Garamond" w:hAnsi="Garamond"/>
          <w:sz w:val="28"/>
          <w:szCs w:val="28"/>
        </w:rPr>
        <w:t>inverse. Le premier est monté et a dit: «Seigneur de</w:t>
      </w:r>
      <w:r w:rsidR="00F5101A">
        <w:rPr>
          <w:rFonts w:ascii="Garamond" w:hAnsi="Garamond"/>
          <w:sz w:val="28"/>
          <w:szCs w:val="28"/>
        </w:rPr>
        <w:t xml:space="preserve"> </w:t>
      </w:r>
      <w:r w:rsidRPr="000C2ED5">
        <w:rPr>
          <w:rFonts w:ascii="Garamond" w:hAnsi="Garamond"/>
          <w:sz w:val="28"/>
          <w:szCs w:val="28"/>
        </w:rPr>
        <w:t>l'univers! Laissez-vous plaire de créer le monde par moi, car</w:t>
      </w:r>
      <w:r w:rsidR="00F5101A">
        <w:rPr>
          <w:rFonts w:ascii="Garamond" w:hAnsi="Garamond"/>
          <w:sz w:val="28"/>
          <w:szCs w:val="28"/>
        </w:rPr>
        <w:t xml:space="preserve"> </w:t>
      </w:r>
      <w:r w:rsidRPr="000C2ED5">
        <w:rPr>
          <w:rFonts w:ascii="Garamond" w:hAnsi="Garamond"/>
          <w:sz w:val="28"/>
          <w:szCs w:val="28"/>
        </w:rPr>
        <w:t>je suis la dernière lettre du mot Emeth (vérité) gravé sur</w:t>
      </w:r>
      <w:r w:rsidR="00F5101A">
        <w:rPr>
          <w:rFonts w:ascii="Garamond" w:hAnsi="Garamond"/>
          <w:sz w:val="28"/>
          <w:szCs w:val="28"/>
        </w:rPr>
        <w:t xml:space="preserve"> </w:t>
      </w:r>
      <w:r w:rsidRPr="000C2ED5">
        <w:rPr>
          <w:rFonts w:ascii="Garamond" w:hAnsi="Garamond"/>
          <w:sz w:val="28"/>
          <w:szCs w:val="28"/>
        </w:rPr>
        <w:t>votre chevalière. Tu es toi-même appelé Emeth, et par</w:t>
      </w:r>
      <w:r w:rsidR="00F5101A">
        <w:rPr>
          <w:rFonts w:ascii="Garamond" w:hAnsi="Garamond"/>
          <w:sz w:val="28"/>
          <w:szCs w:val="28"/>
        </w:rPr>
        <w:t xml:space="preserve"> </w:t>
      </w:r>
      <w:r w:rsidRPr="000C2ED5">
        <w:rPr>
          <w:rFonts w:ascii="Garamond" w:hAnsi="Garamond"/>
          <w:sz w:val="28"/>
          <w:szCs w:val="28"/>
        </w:rPr>
        <w:t>conséquent, il deviendra toi, le grand roi, de commencer et</w:t>
      </w:r>
      <w:r w:rsidR="00F5101A">
        <w:rPr>
          <w:rFonts w:ascii="Garamond" w:hAnsi="Garamond"/>
          <w:sz w:val="28"/>
          <w:szCs w:val="28"/>
        </w:rPr>
        <w:t xml:space="preserve"> </w:t>
      </w:r>
      <w:r w:rsidRPr="000C2ED5">
        <w:rPr>
          <w:rFonts w:ascii="Garamond" w:hAnsi="Garamond"/>
          <w:sz w:val="28"/>
          <w:szCs w:val="28"/>
        </w:rPr>
        <w:t>de créer le monde par moi. "Dit le Saint: Toi, oh, Tav, tu es</w:t>
      </w:r>
      <w:r w:rsidR="00F5101A">
        <w:rPr>
          <w:rFonts w:ascii="Garamond" w:hAnsi="Garamond"/>
          <w:sz w:val="28"/>
          <w:szCs w:val="28"/>
        </w:rPr>
        <w:t xml:space="preserve"> </w:t>
      </w:r>
      <w:r w:rsidRPr="000C2ED5">
        <w:rPr>
          <w:rFonts w:ascii="Garamond" w:hAnsi="Garamond"/>
          <w:sz w:val="28"/>
          <w:szCs w:val="28"/>
        </w:rPr>
        <w:t>vraiment digne, mais je ne peux pas créer le monde par toi; car tu es destiné à être non seulement l'emblème</w:t>
      </w:r>
      <w:r w:rsidR="00F5101A">
        <w:rPr>
          <w:rFonts w:ascii="Garamond" w:hAnsi="Garamond"/>
          <w:sz w:val="28"/>
          <w:szCs w:val="28"/>
        </w:rPr>
        <w:t xml:space="preserve"> </w:t>
      </w:r>
      <w:r w:rsidRPr="000C2ED5">
        <w:rPr>
          <w:rFonts w:ascii="Garamond" w:hAnsi="Garamond"/>
          <w:sz w:val="28"/>
          <w:szCs w:val="28"/>
        </w:rPr>
        <w:t>caractéristique porté par les fidèles étudiants en droit, du</w:t>
      </w:r>
      <w:r w:rsidR="00F5101A">
        <w:rPr>
          <w:rFonts w:ascii="Garamond" w:hAnsi="Garamond"/>
          <w:sz w:val="28"/>
          <w:szCs w:val="28"/>
        </w:rPr>
        <w:t xml:space="preserve"> </w:t>
      </w:r>
      <w:r w:rsidRPr="000C2ED5">
        <w:rPr>
          <w:rFonts w:ascii="Garamond" w:hAnsi="Garamond"/>
          <w:sz w:val="28"/>
          <w:szCs w:val="28"/>
        </w:rPr>
        <w:t>début à la fin, mais également associé à Maveth (la mort), car</w:t>
      </w:r>
      <w:r w:rsidR="00F5101A">
        <w:rPr>
          <w:rFonts w:ascii="Garamond" w:hAnsi="Garamond"/>
          <w:sz w:val="28"/>
          <w:szCs w:val="28"/>
        </w:rPr>
        <w:t xml:space="preserve"> </w:t>
      </w:r>
      <w:r w:rsidRPr="000C2ED5">
        <w:rPr>
          <w:rFonts w:ascii="Garamond" w:hAnsi="Garamond"/>
          <w:sz w:val="28"/>
          <w:szCs w:val="28"/>
        </w:rPr>
        <w:t>tu es la dernière lettre. Par conséquent, la création du monde</w:t>
      </w:r>
      <w:r w:rsidR="00F5101A">
        <w:rPr>
          <w:rFonts w:ascii="Garamond" w:hAnsi="Garamond"/>
          <w:sz w:val="28"/>
          <w:szCs w:val="28"/>
        </w:rPr>
        <w:t xml:space="preserve"> </w:t>
      </w:r>
      <w:r w:rsidRPr="000C2ED5">
        <w:rPr>
          <w:rFonts w:ascii="Garamond" w:hAnsi="Garamond"/>
          <w:sz w:val="28"/>
          <w:szCs w:val="28"/>
        </w:rPr>
        <w:t>ne peut pas et ne doit pas être à travers toi.</w:t>
      </w:r>
    </w:p>
    <w:p w14:paraId="2154B1D7" w14:textId="77777777" w:rsidR="00F5101A" w:rsidRPr="000C2ED5" w:rsidRDefault="000C2ED5" w:rsidP="00F5101A">
      <w:pPr>
        <w:jc w:val="both"/>
        <w:rPr>
          <w:rFonts w:ascii="Garamond" w:hAnsi="Garamond"/>
          <w:sz w:val="28"/>
          <w:szCs w:val="28"/>
        </w:rPr>
      </w:pPr>
      <w:r w:rsidRPr="000C2ED5">
        <w:rPr>
          <w:rFonts w:ascii="Garamond" w:hAnsi="Garamond"/>
          <w:sz w:val="28"/>
          <w:szCs w:val="28"/>
        </w:rPr>
        <w:lastRenderedPageBreak/>
        <w:t>«Après la disparition de Tav, Shin monta et dit:" Je te prie,</w:t>
      </w:r>
      <w:r w:rsidR="00F5101A">
        <w:rPr>
          <w:rFonts w:ascii="Garamond" w:hAnsi="Garamond"/>
          <w:sz w:val="28"/>
          <w:szCs w:val="28"/>
        </w:rPr>
        <w:t xml:space="preserve"> </w:t>
      </w:r>
      <w:r w:rsidRPr="000C2ED5">
        <w:rPr>
          <w:rFonts w:ascii="Garamond" w:hAnsi="Garamond"/>
          <w:sz w:val="28"/>
          <w:szCs w:val="28"/>
        </w:rPr>
        <w:t>Seigneur de l'univers, comme ton grand nom est Shaddai</w:t>
      </w:r>
      <w:r w:rsidR="00F5101A">
        <w:rPr>
          <w:rFonts w:ascii="Garamond" w:hAnsi="Garamond"/>
          <w:sz w:val="28"/>
          <w:szCs w:val="28"/>
        </w:rPr>
        <w:t xml:space="preserve"> </w:t>
      </w:r>
      <w:r w:rsidRPr="000C2ED5">
        <w:rPr>
          <w:rFonts w:ascii="Garamond" w:hAnsi="Garamond"/>
          <w:sz w:val="28"/>
          <w:szCs w:val="28"/>
        </w:rPr>
        <w:t>(Tout-Puissant), de créer le monde par moi, par ton saint</w:t>
      </w:r>
      <w:r w:rsidR="00F5101A">
        <w:rPr>
          <w:rFonts w:ascii="Garamond" w:hAnsi="Garamond"/>
          <w:sz w:val="28"/>
          <w:szCs w:val="28"/>
        </w:rPr>
        <w:t xml:space="preserve"> </w:t>
      </w:r>
      <w:r w:rsidRPr="000C2ED5">
        <w:rPr>
          <w:rFonts w:ascii="Garamond" w:hAnsi="Garamond"/>
          <w:sz w:val="28"/>
          <w:szCs w:val="28"/>
        </w:rPr>
        <w:t>nom qui ne devient que toi. " Le Saint dit: Tu es vraiment</w:t>
      </w:r>
      <w:r w:rsidR="00F5101A">
        <w:rPr>
          <w:rFonts w:ascii="Garamond" w:hAnsi="Garamond"/>
          <w:sz w:val="28"/>
          <w:szCs w:val="28"/>
        </w:rPr>
        <w:t xml:space="preserve"> </w:t>
      </w:r>
      <w:r w:rsidRPr="000C2ED5">
        <w:rPr>
          <w:rFonts w:ascii="Garamond" w:hAnsi="Garamond"/>
          <w:sz w:val="28"/>
          <w:szCs w:val="28"/>
        </w:rPr>
        <w:t>digne, ô Shin, pur et vrai; mais les lettres qui partent du</w:t>
      </w:r>
      <w:r w:rsidR="00F5101A">
        <w:rPr>
          <w:rFonts w:ascii="Garamond" w:hAnsi="Garamond"/>
          <w:sz w:val="28"/>
          <w:szCs w:val="28"/>
        </w:rPr>
        <w:t xml:space="preserve"> </w:t>
      </w:r>
      <w:r w:rsidRPr="000C2ED5">
        <w:rPr>
          <w:rFonts w:ascii="Garamond" w:hAnsi="Garamond"/>
          <w:sz w:val="28"/>
          <w:szCs w:val="28"/>
        </w:rPr>
        <w:t>mensonge s'associeront à toi. Qoph et Resh avec toi feront</w:t>
      </w:r>
      <w:r w:rsidR="00F5101A">
        <w:rPr>
          <w:rFonts w:ascii="Garamond" w:hAnsi="Garamond"/>
          <w:sz w:val="28"/>
          <w:szCs w:val="28"/>
        </w:rPr>
        <w:t xml:space="preserve"> </w:t>
      </w:r>
      <w:r w:rsidRPr="000C2ED5">
        <w:rPr>
          <w:rFonts w:ascii="Garamond" w:hAnsi="Garamond"/>
          <w:sz w:val="28"/>
          <w:szCs w:val="28"/>
        </w:rPr>
        <w:t>SheQer (un mensonge), le mensonge, pour qu'il soit reçu et</w:t>
      </w:r>
      <w:r w:rsidR="00F5101A">
        <w:rPr>
          <w:rFonts w:ascii="Garamond" w:hAnsi="Garamond"/>
          <w:sz w:val="28"/>
          <w:szCs w:val="28"/>
        </w:rPr>
        <w:t xml:space="preserve"> </w:t>
      </w:r>
      <w:r w:rsidRPr="000C2ED5">
        <w:rPr>
          <w:rFonts w:ascii="Garamond" w:hAnsi="Garamond"/>
          <w:sz w:val="28"/>
          <w:szCs w:val="28"/>
        </w:rPr>
        <w:t>crédité, vienne en premier avec l'apparence de la vérité que</w:t>
      </w:r>
      <w:r w:rsidR="00F5101A">
        <w:rPr>
          <w:rFonts w:ascii="Garamond" w:hAnsi="Garamond"/>
          <w:sz w:val="28"/>
          <w:szCs w:val="28"/>
        </w:rPr>
        <w:t xml:space="preserve"> </w:t>
      </w:r>
      <w:r w:rsidRPr="000C2ED5">
        <w:rPr>
          <w:rFonts w:ascii="Garamond" w:hAnsi="Garamond"/>
          <w:sz w:val="28"/>
          <w:szCs w:val="28"/>
        </w:rPr>
        <w:t>tu représentes, et pour cette raison je ne créerai pas le monde</w:t>
      </w:r>
      <w:r w:rsidR="00F5101A">
        <w:rPr>
          <w:rFonts w:ascii="Garamond" w:hAnsi="Garamond"/>
          <w:sz w:val="28"/>
          <w:szCs w:val="28"/>
        </w:rPr>
        <w:t xml:space="preserve"> </w:t>
      </w:r>
      <w:r w:rsidRPr="000C2ED5">
        <w:rPr>
          <w:rFonts w:ascii="Garamond" w:hAnsi="Garamond"/>
          <w:sz w:val="28"/>
          <w:szCs w:val="28"/>
        </w:rPr>
        <w:t>par toi. ' Alors Shin, Qoph et resh fuyaient, ayant entendu</w:t>
      </w:r>
      <w:r w:rsidR="00F5101A">
        <w:rPr>
          <w:rFonts w:ascii="Garamond" w:hAnsi="Garamond"/>
          <w:sz w:val="28"/>
          <w:szCs w:val="28"/>
        </w:rPr>
        <w:t xml:space="preserve"> </w:t>
      </w:r>
      <w:r w:rsidRPr="000C2ED5">
        <w:rPr>
          <w:rFonts w:ascii="Garamond" w:hAnsi="Garamond"/>
          <w:sz w:val="28"/>
          <w:szCs w:val="28"/>
        </w:rPr>
        <w:t>ces mots et n'osa pas se présenter devant la présence divine.</w:t>
      </w:r>
    </w:p>
    <w:p w14:paraId="4937561A" w14:textId="77777777" w:rsidR="000C2ED5" w:rsidRPr="000C2ED5" w:rsidRDefault="000C2ED5" w:rsidP="00F5101A">
      <w:pPr>
        <w:jc w:val="both"/>
        <w:rPr>
          <w:rFonts w:ascii="Garamond" w:hAnsi="Garamond"/>
          <w:sz w:val="28"/>
          <w:szCs w:val="28"/>
        </w:rPr>
      </w:pPr>
      <w:r w:rsidRPr="000C2ED5">
        <w:rPr>
          <w:rFonts w:ascii="Garamond" w:hAnsi="Garamond"/>
          <w:sz w:val="28"/>
          <w:szCs w:val="28"/>
        </w:rPr>
        <w:t>Passant à l'histoire, la plaidoirie des lettres hébraïques s'est</w:t>
      </w:r>
      <w:r w:rsidR="00F5101A">
        <w:rPr>
          <w:rFonts w:ascii="Garamond" w:hAnsi="Garamond"/>
          <w:sz w:val="28"/>
          <w:szCs w:val="28"/>
        </w:rPr>
        <w:t xml:space="preserve"> </w:t>
      </w:r>
      <w:r w:rsidRPr="000C2ED5">
        <w:rPr>
          <w:rFonts w:ascii="Garamond" w:hAnsi="Garamond"/>
          <w:sz w:val="28"/>
          <w:szCs w:val="28"/>
        </w:rPr>
        <w:t>poursuivie jusqu'à ce qu'elle se termine enfin avec les lettres</w:t>
      </w:r>
      <w:r w:rsidR="00F5101A">
        <w:rPr>
          <w:rFonts w:ascii="Garamond" w:hAnsi="Garamond"/>
          <w:sz w:val="28"/>
          <w:szCs w:val="28"/>
        </w:rPr>
        <w:t xml:space="preserve"> </w:t>
      </w:r>
      <w:r w:rsidRPr="000C2ED5">
        <w:rPr>
          <w:rFonts w:ascii="Garamond" w:hAnsi="Garamond"/>
          <w:sz w:val="28"/>
          <w:szCs w:val="28"/>
        </w:rPr>
        <w:t>Aleph et Beth.</w:t>
      </w:r>
      <w:r w:rsidR="00F5101A">
        <w:rPr>
          <w:rFonts w:ascii="Garamond" w:hAnsi="Garamond"/>
          <w:sz w:val="28"/>
          <w:szCs w:val="28"/>
        </w:rPr>
        <w:t xml:space="preserve"> </w:t>
      </w:r>
      <w:r w:rsidRPr="000C2ED5">
        <w:rPr>
          <w:rFonts w:ascii="Garamond" w:hAnsi="Garamond"/>
          <w:sz w:val="28"/>
          <w:szCs w:val="28"/>
        </w:rPr>
        <w:t>"Puis Beth vint et dit:" Créez le monde par moi, parce que je</w:t>
      </w:r>
      <w:r w:rsidR="00F5101A">
        <w:rPr>
          <w:rFonts w:ascii="Garamond" w:hAnsi="Garamond"/>
          <w:sz w:val="28"/>
          <w:szCs w:val="28"/>
        </w:rPr>
        <w:t xml:space="preserve"> </w:t>
      </w:r>
      <w:r w:rsidRPr="000C2ED5">
        <w:rPr>
          <w:rFonts w:ascii="Garamond" w:hAnsi="Garamond"/>
          <w:sz w:val="28"/>
          <w:szCs w:val="28"/>
        </w:rPr>
        <w:t>suis la lettre initiale de Beracha (bénédiction) et à travers moi,</w:t>
      </w:r>
      <w:r w:rsidR="00F5101A">
        <w:rPr>
          <w:rFonts w:ascii="Garamond" w:hAnsi="Garamond"/>
          <w:sz w:val="28"/>
          <w:szCs w:val="28"/>
        </w:rPr>
        <w:t xml:space="preserve"> </w:t>
      </w:r>
      <w:r w:rsidRPr="000C2ED5">
        <w:rPr>
          <w:rFonts w:ascii="Garamond" w:hAnsi="Garamond"/>
          <w:sz w:val="28"/>
          <w:szCs w:val="28"/>
        </w:rPr>
        <w:t>tout le monde vous bénira, tant dans le monde d'en haut que</w:t>
      </w:r>
      <w:r w:rsidR="00F5101A">
        <w:rPr>
          <w:rFonts w:ascii="Garamond" w:hAnsi="Garamond"/>
          <w:sz w:val="28"/>
          <w:szCs w:val="28"/>
        </w:rPr>
        <w:t xml:space="preserve"> </w:t>
      </w:r>
      <w:r w:rsidRPr="000C2ED5">
        <w:rPr>
          <w:rFonts w:ascii="Garamond" w:hAnsi="Garamond"/>
          <w:sz w:val="28"/>
          <w:szCs w:val="28"/>
        </w:rPr>
        <w:t>dans le monde d'en bas. " Vraiment, O Beth. dit le Saint, 'Je</w:t>
      </w:r>
      <w:r w:rsidR="00F5101A">
        <w:rPr>
          <w:rFonts w:ascii="Garamond" w:hAnsi="Garamond"/>
          <w:sz w:val="28"/>
          <w:szCs w:val="28"/>
        </w:rPr>
        <w:t xml:space="preserve"> </w:t>
      </w:r>
      <w:r w:rsidRPr="000C2ED5">
        <w:rPr>
          <w:rFonts w:ascii="Garamond" w:hAnsi="Garamond"/>
          <w:sz w:val="28"/>
          <w:szCs w:val="28"/>
        </w:rPr>
        <w:t>créerai sûrement le monde par toi seul.'</w:t>
      </w:r>
      <w:r w:rsidR="00F5101A">
        <w:rPr>
          <w:rFonts w:ascii="Garamond" w:hAnsi="Garamond"/>
          <w:sz w:val="28"/>
          <w:szCs w:val="28"/>
        </w:rPr>
        <w:t xml:space="preserve"> </w:t>
      </w:r>
      <w:r w:rsidRPr="000C2ED5">
        <w:rPr>
          <w:rFonts w:ascii="Garamond" w:hAnsi="Garamond"/>
          <w:sz w:val="28"/>
          <w:szCs w:val="28"/>
        </w:rPr>
        <w:t>“En entendant ces mots, Aleph resta à sa place et n'entra pas</w:t>
      </w:r>
      <w:r w:rsidR="00F5101A">
        <w:rPr>
          <w:rFonts w:ascii="Garamond" w:hAnsi="Garamond"/>
          <w:sz w:val="28"/>
          <w:szCs w:val="28"/>
        </w:rPr>
        <w:t xml:space="preserve"> </w:t>
      </w:r>
      <w:r w:rsidRPr="000C2ED5">
        <w:rPr>
          <w:rFonts w:ascii="Garamond" w:hAnsi="Garamond"/>
          <w:sz w:val="28"/>
          <w:szCs w:val="28"/>
        </w:rPr>
        <w:t>dans la présence divine, qui s'écria donc 'Aleph</w:t>
      </w:r>
      <w:r w:rsidR="00F5101A">
        <w:rPr>
          <w:rFonts w:ascii="Garamond" w:hAnsi="Garamond"/>
          <w:sz w:val="28"/>
          <w:szCs w:val="28"/>
        </w:rPr>
        <w:t xml:space="preserve"> </w:t>
      </w:r>
      <w:r w:rsidRPr="000C2ED5">
        <w:rPr>
          <w:rFonts w:ascii="Garamond" w:hAnsi="Garamond"/>
          <w:sz w:val="28"/>
          <w:szCs w:val="28"/>
        </w:rPr>
        <w:t>Aleph! Pourquoi ne viens-tu pas devant moi comme toutes</w:t>
      </w:r>
      <w:r w:rsidR="00F5101A">
        <w:rPr>
          <w:rFonts w:ascii="Garamond" w:hAnsi="Garamond"/>
          <w:sz w:val="28"/>
          <w:szCs w:val="28"/>
        </w:rPr>
        <w:t xml:space="preserve"> </w:t>
      </w:r>
      <w:r w:rsidRPr="000C2ED5">
        <w:rPr>
          <w:rFonts w:ascii="Garamond" w:hAnsi="Garamond"/>
          <w:sz w:val="28"/>
          <w:szCs w:val="28"/>
        </w:rPr>
        <w:t>les autres lettres? Puis Aleph répondit: «Seigneur et</w:t>
      </w:r>
      <w:r w:rsidR="00F5101A">
        <w:rPr>
          <w:rFonts w:ascii="Garamond" w:hAnsi="Garamond"/>
          <w:sz w:val="28"/>
          <w:szCs w:val="28"/>
        </w:rPr>
        <w:t xml:space="preserve"> </w:t>
      </w:r>
      <w:r w:rsidRPr="000C2ED5">
        <w:rPr>
          <w:rFonts w:ascii="Garamond" w:hAnsi="Garamond"/>
          <w:sz w:val="28"/>
          <w:szCs w:val="28"/>
        </w:rPr>
        <w:t>souverain de l'univers, c'est parce que j'ai observé que Beth</w:t>
      </w:r>
      <w:r w:rsidR="00F5101A">
        <w:rPr>
          <w:rFonts w:ascii="Garamond" w:hAnsi="Garamond"/>
          <w:sz w:val="28"/>
          <w:szCs w:val="28"/>
        </w:rPr>
        <w:t xml:space="preserve"> </w:t>
      </w:r>
      <w:r w:rsidRPr="000C2ED5">
        <w:rPr>
          <w:rFonts w:ascii="Garamond" w:hAnsi="Garamond"/>
          <w:sz w:val="28"/>
          <w:szCs w:val="28"/>
        </w:rPr>
        <w:t>étant acceptée, toutes les autres sont parties comme elles</w:t>
      </w:r>
      <w:r w:rsidR="00F5101A">
        <w:rPr>
          <w:rFonts w:ascii="Garamond" w:hAnsi="Garamond"/>
          <w:sz w:val="28"/>
          <w:szCs w:val="28"/>
        </w:rPr>
        <w:t xml:space="preserve"> </w:t>
      </w:r>
      <w:r w:rsidRPr="000C2ED5">
        <w:rPr>
          <w:rFonts w:ascii="Garamond" w:hAnsi="Garamond"/>
          <w:sz w:val="28"/>
          <w:szCs w:val="28"/>
        </w:rPr>
        <w:t>sont venues, sans succès. Pourquoi donc devrais-je venir</w:t>
      </w:r>
    </w:p>
    <w:p w14:paraId="6AEF0AD8" w14:textId="77777777" w:rsidR="00F5101A" w:rsidRPr="000C2ED5" w:rsidRDefault="000C2ED5" w:rsidP="00F5101A">
      <w:pPr>
        <w:jc w:val="both"/>
        <w:rPr>
          <w:rFonts w:ascii="Garamond" w:hAnsi="Garamond"/>
          <w:sz w:val="28"/>
          <w:szCs w:val="28"/>
        </w:rPr>
      </w:pPr>
      <w:r w:rsidRPr="000C2ED5">
        <w:rPr>
          <w:rFonts w:ascii="Garamond" w:hAnsi="Garamond"/>
          <w:sz w:val="28"/>
          <w:szCs w:val="28"/>
        </w:rPr>
        <w:lastRenderedPageBreak/>
        <w:t>devant toi, puisque tu as déjà donné à Beth le grand et</w:t>
      </w:r>
      <w:r w:rsidR="00F5101A">
        <w:rPr>
          <w:rFonts w:ascii="Garamond" w:hAnsi="Garamond"/>
          <w:sz w:val="28"/>
          <w:szCs w:val="28"/>
        </w:rPr>
        <w:t xml:space="preserve"> </w:t>
      </w:r>
      <w:r w:rsidRPr="000C2ED5">
        <w:rPr>
          <w:rFonts w:ascii="Garamond" w:hAnsi="Garamond"/>
          <w:sz w:val="28"/>
          <w:szCs w:val="28"/>
        </w:rPr>
        <w:t>précieux cadeau que nous aspirons tous et que nous désirons</w:t>
      </w:r>
      <w:r w:rsidR="00F5101A">
        <w:rPr>
          <w:rFonts w:ascii="Garamond" w:hAnsi="Garamond"/>
          <w:sz w:val="28"/>
          <w:szCs w:val="28"/>
        </w:rPr>
        <w:t xml:space="preserve"> </w:t>
      </w:r>
      <w:r w:rsidRPr="000C2ED5">
        <w:rPr>
          <w:rFonts w:ascii="Garamond" w:hAnsi="Garamond"/>
          <w:sz w:val="28"/>
          <w:szCs w:val="28"/>
        </w:rPr>
        <w:t>tous? De plus, il ne revient pas au monarque de l'univers elle</w:t>
      </w:r>
      <w:r w:rsidR="00F5101A">
        <w:rPr>
          <w:rFonts w:ascii="Garamond" w:hAnsi="Garamond"/>
          <w:sz w:val="28"/>
          <w:szCs w:val="28"/>
        </w:rPr>
        <w:t xml:space="preserve"> </w:t>
      </w:r>
      <w:r w:rsidRPr="000C2ED5">
        <w:rPr>
          <w:rFonts w:ascii="Garamond" w:hAnsi="Garamond"/>
          <w:sz w:val="28"/>
          <w:szCs w:val="28"/>
        </w:rPr>
        <w:t>se retire. Le Saint répondit en ces mots: 'Aleph, Aleph! Tu</w:t>
      </w:r>
      <w:r w:rsidR="00F5101A">
        <w:rPr>
          <w:rFonts w:ascii="Garamond" w:hAnsi="Garamond"/>
          <w:sz w:val="28"/>
          <w:szCs w:val="28"/>
        </w:rPr>
        <w:t xml:space="preserve"> </w:t>
      </w:r>
      <w:r w:rsidRPr="000C2ED5">
        <w:rPr>
          <w:rFonts w:ascii="Garamond" w:hAnsi="Garamond"/>
          <w:sz w:val="28"/>
          <w:szCs w:val="28"/>
        </w:rPr>
        <w:t>seras la première des lettres et mon unité ne sera symbolisée</w:t>
      </w:r>
      <w:r w:rsidR="00F5101A">
        <w:rPr>
          <w:rFonts w:ascii="Garamond" w:hAnsi="Garamond"/>
          <w:sz w:val="28"/>
          <w:szCs w:val="28"/>
        </w:rPr>
        <w:t xml:space="preserve"> </w:t>
      </w:r>
      <w:r w:rsidRPr="000C2ED5">
        <w:rPr>
          <w:rFonts w:ascii="Garamond" w:hAnsi="Garamond"/>
          <w:sz w:val="28"/>
          <w:szCs w:val="28"/>
        </w:rPr>
        <w:t>que par toi. Dans toutes les conceptions et idées humaines</w:t>
      </w:r>
      <w:r w:rsidR="00F5101A">
        <w:rPr>
          <w:rFonts w:ascii="Garamond" w:hAnsi="Garamond"/>
          <w:sz w:val="28"/>
          <w:szCs w:val="28"/>
        </w:rPr>
        <w:t xml:space="preserve"> </w:t>
      </w:r>
      <w:r w:rsidRPr="000C2ED5">
        <w:rPr>
          <w:rFonts w:ascii="Garamond" w:hAnsi="Garamond"/>
          <w:sz w:val="28"/>
          <w:szCs w:val="28"/>
        </w:rPr>
        <w:t>ou divines, dans tous les actes et actes commencés,</w:t>
      </w:r>
      <w:r w:rsidR="00F5101A">
        <w:rPr>
          <w:rFonts w:ascii="Garamond" w:hAnsi="Garamond"/>
          <w:sz w:val="28"/>
          <w:szCs w:val="28"/>
        </w:rPr>
        <w:t xml:space="preserve"> </w:t>
      </w:r>
      <w:r w:rsidRPr="000C2ED5">
        <w:rPr>
          <w:rFonts w:ascii="Garamond" w:hAnsi="Garamond"/>
          <w:sz w:val="28"/>
          <w:szCs w:val="28"/>
        </w:rPr>
        <w:t>poursuivis et achevés, tu seras la première, le</w:t>
      </w:r>
      <w:r w:rsidR="00F5101A">
        <w:rPr>
          <w:rFonts w:ascii="Garamond" w:hAnsi="Garamond"/>
          <w:sz w:val="28"/>
          <w:szCs w:val="28"/>
        </w:rPr>
        <w:t xml:space="preserve"> </w:t>
      </w:r>
      <w:r w:rsidRPr="000C2ED5">
        <w:rPr>
          <w:rFonts w:ascii="Garamond" w:hAnsi="Garamond"/>
          <w:sz w:val="28"/>
          <w:szCs w:val="28"/>
        </w:rPr>
        <w:t>commencement.</w:t>
      </w:r>
    </w:p>
    <w:p w14:paraId="6F7FF3C8" w14:textId="77777777" w:rsidR="000C2ED5" w:rsidRPr="000C2ED5" w:rsidRDefault="000C2ED5" w:rsidP="00F5101A">
      <w:pPr>
        <w:jc w:val="both"/>
        <w:rPr>
          <w:rFonts w:ascii="Garamond" w:hAnsi="Garamond"/>
          <w:sz w:val="28"/>
          <w:szCs w:val="28"/>
        </w:rPr>
      </w:pPr>
      <w:r w:rsidRPr="000C2ED5">
        <w:rPr>
          <w:rFonts w:ascii="Garamond" w:hAnsi="Garamond"/>
          <w:sz w:val="28"/>
          <w:szCs w:val="28"/>
        </w:rPr>
        <w:t>Nous passons maintenant à la loi de la manifestation, ou</w:t>
      </w:r>
      <w:r w:rsidR="00F5101A">
        <w:rPr>
          <w:rFonts w:ascii="Garamond" w:hAnsi="Garamond"/>
          <w:sz w:val="28"/>
          <w:szCs w:val="28"/>
        </w:rPr>
        <w:t xml:space="preserve"> </w:t>
      </w:r>
      <w:r w:rsidRPr="000C2ED5">
        <w:rPr>
          <w:rFonts w:ascii="Garamond" w:hAnsi="Garamond"/>
          <w:sz w:val="28"/>
          <w:szCs w:val="28"/>
        </w:rPr>
        <w:t>plutôt au processus dans lequel la manifestation s'est</w:t>
      </w:r>
      <w:r w:rsidR="00F5101A">
        <w:rPr>
          <w:rFonts w:ascii="Garamond" w:hAnsi="Garamond"/>
          <w:sz w:val="28"/>
          <w:szCs w:val="28"/>
        </w:rPr>
        <w:t xml:space="preserve"> </w:t>
      </w:r>
      <w:r w:rsidRPr="000C2ED5">
        <w:rPr>
          <w:rFonts w:ascii="Garamond" w:hAnsi="Garamond"/>
          <w:sz w:val="28"/>
          <w:szCs w:val="28"/>
        </w:rPr>
        <w:t>produite. Nous comprenons, selon la légende de la naissance</w:t>
      </w:r>
      <w:r w:rsidR="00F5101A">
        <w:rPr>
          <w:rFonts w:ascii="Garamond" w:hAnsi="Garamond"/>
          <w:sz w:val="28"/>
          <w:szCs w:val="28"/>
        </w:rPr>
        <w:t xml:space="preserve"> </w:t>
      </w:r>
      <w:r w:rsidRPr="000C2ED5">
        <w:rPr>
          <w:rFonts w:ascii="Garamond" w:hAnsi="Garamond"/>
          <w:sz w:val="28"/>
          <w:szCs w:val="28"/>
        </w:rPr>
        <w:t>de l’alphabet hébreu, que Aleph est le début de toute pensée</w:t>
      </w:r>
      <w:r w:rsidR="00F5101A">
        <w:rPr>
          <w:rFonts w:ascii="Garamond" w:hAnsi="Garamond"/>
          <w:sz w:val="28"/>
          <w:szCs w:val="28"/>
        </w:rPr>
        <w:t xml:space="preserve"> </w:t>
      </w:r>
      <w:r w:rsidRPr="000C2ED5">
        <w:rPr>
          <w:rFonts w:ascii="Garamond" w:hAnsi="Garamond"/>
          <w:sz w:val="28"/>
          <w:szCs w:val="28"/>
        </w:rPr>
        <w:t>conçue et de toute pensée au-delà de la conception. La</w:t>
      </w:r>
      <w:r w:rsidR="00F5101A">
        <w:rPr>
          <w:rFonts w:ascii="Garamond" w:hAnsi="Garamond"/>
          <w:sz w:val="28"/>
          <w:szCs w:val="28"/>
        </w:rPr>
        <w:t xml:space="preserve"> </w:t>
      </w:r>
      <w:r w:rsidRPr="000C2ED5">
        <w:rPr>
          <w:rFonts w:ascii="Garamond" w:hAnsi="Garamond"/>
          <w:sz w:val="28"/>
          <w:szCs w:val="28"/>
        </w:rPr>
        <w:t>pensée précède toutes les émotions et les actions. L'action</w:t>
      </w:r>
      <w:r w:rsidR="00F5101A">
        <w:rPr>
          <w:rFonts w:ascii="Garamond" w:hAnsi="Garamond"/>
          <w:sz w:val="28"/>
          <w:szCs w:val="28"/>
        </w:rPr>
        <w:t xml:space="preserve"> </w:t>
      </w:r>
      <w:r w:rsidRPr="000C2ED5">
        <w:rPr>
          <w:rFonts w:ascii="Garamond" w:hAnsi="Garamond"/>
          <w:sz w:val="28"/>
          <w:szCs w:val="28"/>
        </w:rPr>
        <w:t>est la fin des moyens de la pensée.</w:t>
      </w:r>
    </w:p>
    <w:p w14:paraId="1AB82E7A" w14:textId="77777777" w:rsidR="000C2ED5" w:rsidRPr="000C2ED5" w:rsidRDefault="000C2ED5" w:rsidP="00E60C97">
      <w:pPr>
        <w:jc w:val="both"/>
        <w:rPr>
          <w:rFonts w:ascii="Garamond" w:hAnsi="Garamond"/>
          <w:sz w:val="28"/>
          <w:szCs w:val="28"/>
        </w:rPr>
      </w:pPr>
      <w:r w:rsidRPr="000C2ED5">
        <w:rPr>
          <w:rFonts w:ascii="Garamond" w:hAnsi="Garamond"/>
          <w:sz w:val="28"/>
          <w:szCs w:val="28"/>
        </w:rPr>
        <w:t>La manifestation dans l’Univers physique comprend les trois</w:t>
      </w:r>
      <w:r w:rsidR="00F5101A">
        <w:rPr>
          <w:rFonts w:ascii="Garamond" w:hAnsi="Garamond"/>
          <w:sz w:val="28"/>
          <w:szCs w:val="28"/>
        </w:rPr>
        <w:t xml:space="preserve"> </w:t>
      </w:r>
      <w:r w:rsidRPr="000C2ED5">
        <w:rPr>
          <w:rFonts w:ascii="Garamond" w:hAnsi="Garamond"/>
          <w:sz w:val="28"/>
          <w:szCs w:val="28"/>
        </w:rPr>
        <w:t>lettres Aleph, Mem et Shin. Celles-ci correspondent</w:t>
      </w:r>
      <w:r w:rsidR="00F5101A">
        <w:rPr>
          <w:rFonts w:ascii="Garamond" w:hAnsi="Garamond"/>
          <w:sz w:val="28"/>
          <w:szCs w:val="28"/>
        </w:rPr>
        <w:t xml:space="preserve"> </w:t>
      </w:r>
      <w:r w:rsidRPr="000C2ED5">
        <w:rPr>
          <w:rFonts w:ascii="Garamond" w:hAnsi="Garamond"/>
          <w:sz w:val="28"/>
          <w:szCs w:val="28"/>
        </w:rPr>
        <w:t>également aux trois éléments : l’air, l’eau et feu. Ces trois</w:t>
      </w:r>
      <w:r w:rsidR="00F5101A">
        <w:rPr>
          <w:rFonts w:ascii="Garamond" w:hAnsi="Garamond"/>
          <w:sz w:val="28"/>
          <w:szCs w:val="28"/>
        </w:rPr>
        <w:t xml:space="preserve"> </w:t>
      </w:r>
      <w:r w:rsidRPr="000C2ED5">
        <w:rPr>
          <w:rFonts w:ascii="Garamond" w:hAnsi="Garamond"/>
          <w:sz w:val="28"/>
          <w:szCs w:val="28"/>
        </w:rPr>
        <w:t>réunis forment la Terre, la dernière manifestation de</w:t>
      </w:r>
      <w:r w:rsidR="00F5101A">
        <w:rPr>
          <w:rFonts w:ascii="Garamond" w:hAnsi="Garamond"/>
          <w:sz w:val="28"/>
          <w:szCs w:val="28"/>
        </w:rPr>
        <w:t xml:space="preserve"> </w:t>
      </w:r>
      <w:r w:rsidRPr="000C2ED5">
        <w:rPr>
          <w:rFonts w:ascii="Garamond" w:hAnsi="Garamond"/>
          <w:sz w:val="28"/>
          <w:szCs w:val="28"/>
        </w:rPr>
        <w:t>l'existence physique. Avec ces trois éléments, nous avons</w:t>
      </w:r>
      <w:r w:rsidR="00F5101A">
        <w:rPr>
          <w:rFonts w:ascii="Garamond" w:hAnsi="Garamond"/>
          <w:sz w:val="28"/>
          <w:szCs w:val="28"/>
        </w:rPr>
        <w:t xml:space="preserve"> </w:t>
      </w:r>
      <w:r w:rsidRPr="000C2ED5">
        <w:rPr>
          <w:rFonts w:ascii="Garamond" w:hAnsi="Garamond"/>
          <w:sz w:val="28"/>
          <w:szCs w:val="28"/>
        </w:rPr>
        <w:t>deux forces opposées, le feu et l'eau puis l'air réconcilie les</w:t>
      </w:r>
      <w:r w:rsidR="00F5101A">
        <w:rPr>
          <w:rFonts w:ascii="Garamond" w:hAnsi="Garamond"/>
          <w:sz w:val="28"/>
          <w:szCs w:val="28"/>
        </w:rPr>
        <w:t xml:space="preserve"> </w:t>
      </w:r>
      <w:r w:rsidRPr="000C2ED5">
        <w:rPr>
          <w:rFonts w:ascii="Garamond" w:hAnsi="Garamond"/>
          <w:sz w:val="28"/>
          <w:szCs w:val="28"/>
        </w:rPr>
        <w:t>deux.</w:t>
      </w:r>
    </w:p>
    <w:p w14:paraId="26DBCAAD" w14:textId="23A590A0" w:rsidR="000C2ED5" w:rsidRPr="000C2ED5" w:rsidRDefault="000C2ED5" w:rsidP="00F5101A">
      <w:pPr>
        <w:jc w:val="both"/>
        <w:rPr>
          <w:rFonts w:ascii="Garamond" w:hAnsi="Garamond"/>
          <w:sz w:val="28"/>
          <w:szCs w:val="28"/>
        </w:rPr>
      </w:pPr>
      <w:r w:rsidRPr="000C2ED5">
        <w:rPr>
          <w:rFonts w:ascii="Garamond" w:hAnsi="Garamond"/>
          <w:sz w:val="28"/>
          <w:szCs w:val="28"/>
        </w:rPr>
        <w:t>La lettre Mem est l’élément de l’Eau, elle</w:t>
      </w:r>
      <w:r w:rsidR="00EA0336">
        <w:rPr>
          <w:rFonts w:ascii="Garamond" w:hAnsi="Garamond"/>
          <w:sz w:val="28"/>
          <w:szCs w:val="28"/>
        </w:rPr>
        <w:t xml:space="preserve"> a</w:t>
      </w:r>
      <w:r w:rsidRPr="000C2ED5">
        <w:rPr>
          <w:rFonts w:ascii="Garamond" w:hAnsi="Garamond"/>
          <w:sz w:val="28"/>
          <w:szCs w:val="28"/>
        </w:rPr>
        <w:t xml:space="preserve"> donc une</w:t>
      </w:r>
      <w:r w:rsidR="00F5101A">
        <w:rPr>
          <w:rFonts w:ascii="Garamond" w:hAnsi="Garamond"/>
          <w:sz w:val="28"/>
          <w:szCs w:val="28"/>
        </w:rPr>
        <w:t xml:space="preserve"> </w:t>
      </w:r>
      <w:r w:rsidRPr="000C2ED5">
        <w:rPr>
          <w:rFonts w:ascii="Garamond" w:hAnsi="Garamond"/>
          <w:sz w:val="28"/>
          <w:szCs w:val="28"/>
        </w:rPr>
        <w:t xml:space="preserve">spiritualité ou une conscience </w:t>
      </w:r>
      <w:r w:rsidR="00EA0336">
        <w:rPr>
          <w:rFonts w:ascii="Garamond" w:hAnsi="Garamond"/>
          <w:sz w:val="28"/>
          <w:szCs w:val="28"/>
        </w:rPr>
        <w:t>qui doit ê</w:t>
      </w:r>
      <w:bookmarkStart w:id="0" w:name="_GoBack"/>
      <w:bookmarkEnd w:id="0"/>
      <w:r w:rsidR="00EA0336">
        <w:rPr>
          <w:rFonts w:ascii="Garamond" w:hAnsi="Garamond"/>
          <w:sz w:val="28"/>
          <w:szCs w:val="28"/>
        </w:rPr>
        <w:t xml:space="preserve">tre </w:t>
      </w:r>
      <w:r w:rsidRPr="000C2ED5">
        <w:rPr>
          <w:rFonts w:ascii="Garamond" w:hAnsi="Garamond"/>
          <w:sz w:val="28"/>
          <w:szCs w:val="28"/>
        </w:rPr>
        <w:t>prise en compte. La lettre Shin</w:t>
      </w:r>
      <w:r w:rsidR="00F5101A">
        <w:rPr>
          <w:rFonts w:ascii="Garamond" w:hAnsi="Garamond"/>
          <w:sz w:val="28"/>
          <w:szCs w:val="28"/>
        </w:rPr>
        <w:t xml:space="preserve"> </w:t>
      </w:r>
      <w:r w:rsidRPr="000C2ED5">
        <w:rPr>
          <w:rFonts w:ascii="Garamond" w:hAnsi="Garamond"/>
          <w:sz w:val="28"/>
          <w:szCs w:val="28"/>
        </w:rPr>
        <w:t>représente l'élément Feu, symbolisant les trois flammes de la</w:t>
      </w:r>
      <w:r w:rsidR="00F5101A">
        <w:rPr>
          <w:rFonts w:ascii="Garamond" w:hAnsi="Garamond"/>
          <w:sz w:val="28"/>
          <w:szCs w:val="28"/>
        </w:rPr>
        <w:t xml:space="preserve"> </w:t>
      </w:r>
      <w:r w:rsidRPr="000C2ED5">
        <w:rPr>
          <w:rFonts w:ascii="Garamond" w:hAnsi="Garamond"/>
          <w:sz w:val="28"/>
          <w:szCs w:val="28"/>
        </w:rPr>
        <w:lastRenderedPageBreak/>
        <w:t>Divinité, le</w:t>
      </w:r>
      <w:r w:rsidR="00F5101A">
        <w:rPr>
          <w:rFonts w:ascii="Garamond" w:hAnsi="Garamond"/>
          <w:sz w:val="28"/>
          <w:szCs w:val="28"/>
        </w:rPr>
        <w:t xml:space="preserve"> </w:t>
      </w:r>
      <w:r w:rsidRPr="000C2ED5">
        <w:rPr>
          <w:rFonts w:ascii="Garamond" w:hAnsi="Garamond"/>
          <w:sz w:val="28"/>
          <w:szCs w:val="28"/>
        </w:rPr>
        <w:t>Saint-Esprit. En hébreu, le mot pour le Saint-Esprit est Ruach Elohim (prononcé DBM...).</w:t>
      </w:r>
    </w:p>
    <w:p w14:paraId="58FB05D8" w14:textId="77777777" w:rsidR="000C2ED5" w:rsidRPr="000C2ED5" w:rsidRDefault="000C2ED5" w:rsidP="00F5101A">
      <w:pPr>
        <w:jc w:val="both"/>
        <w:rPr>
          <w:rFonts w:ascii="Garamond" w:hAnsi="Garamond"/>
          <w:sz w:val="28"/>
          <w:szCs w:val="28"/>
        </w:rPr>
      </w:pPr>
      <w:r w:rsidRPr="000C2ED5">
        <w:rPr>
          <w:rFonts w:ascii="Garamond" w:hAnsi="Garamond"/>
          <w:sz w:val="28"/>
          <w:szCs w:val="28"/>
        </w:rPr>
        <w:t>Ces deux lettres avec la troisième, Aleph, forment les «Trois</w:t>
      </w:r>
      <w:r w:rsidR="00F5101A">
        <w:rPr>
          <w:rFonts w:ascii="Garamond" w:hAnsi="Garamond"/>
          <w:sz w:val="28"/>
          <w:szCs w:val="28"/>
        </w:rPr>
        <w:t xml:space="preserve"> </w:t>
      </w:r>
      <w:r w:rsidRPr="000C2ED5">
        <w:rPr>
          <w:rFonts w:ascii="Garamond" w:hAnsi="Garamond"/>
          <w:sz w:val="28"/>
          <w:szCs w:val="28"/>
        </w:rPr>
        <w:t>lettres mères». C’est à travers ces trois lettres que l’Univers</w:t>
      </w:r>
      <w:r w:rsidR="00F5101A">
        <w:rPr>
          <w:rFonts w:ascii="Garamond" w:hAnsi="Garamond"/>
          <w:sz w:val="28"/>
          <w:szCs w:val="28"/>
        </w:rPr>
        <w:t xml:space="preserve"> </w:t>
      </w:r>
      <w:r w:rsidRPr="000C2ED5">
        <w:rPr>
          <w:rFonts w:ascii="Garamond" w:hAnsi="Garamond"/>
          <w:sz w:val="28"/>
          <w:szCs w:val="28"/>
        </w:rPr>
        <w:t>physique a vu le jour, et c’est à travers la compréhension de</w:t>
      </w:r>
      <w:r w:rsidR="00F5101A">
        <w:rPr>
          <w:rFonts w:ascii="Garamond" w:hAnsi="Garamond"/>
          <w:sz w:val="28"/>
          <w:szCs w:val="28"/>
        </w:rPr>
        <w:t xml:space="preserve"> </w:t>
      </w:r>
      <w:r w:rsidRPr="000C2ED5">
        <w:rPr>
          <w:rFonts w:ascii="Garamond" w:hAnsi="Garamond"/>
          <w:sz w:val="28"/>
          <w:szCs w:val="28"/>
        </w:rPr>
        <w:t>ces trois lettres qu’indique la présence de tous les éléments</w:t>
      </w:r>
      <w:r w:rsidR="00F5101A">
        <w:rPr>
          <w:rFonts w:ascii="Garamond" w:hAnsi="Garamond"/>
          <w:sz w:val="28"/>
          <w:szCs w:val="28"/>
        </w:rPr>
        <w:t xml:space="preserve"> </w:t>
      </w:r>
      <w:r w:rsidRPr="000C2ED5">
        <w:rPr>
          <w:rFonts w:ascii="Garamond" w:hAnsi="Garamond"/>
          <w:sz w:val="28"/>
          <w:szCs w:val="28"/>
        </w:rPr>
        <w:t>combinés : les éléments de feu, eau, air et terre.</w:t>
      </w:r>
    </w:p>
    <w:p w14:paraId="311C15BF" w14:textId="77777777" w:rsidR="000C2ED5" w:rsidRPr="000C2ED5" w:rsidRDefault="000C2ED5" w:rsidP="00F5101A">
      <w:pPr>
        <w:jc w:val="both"/>
        <w:rPr>
          <w:rFonts w:ascii="Garamond" w:hAnsi="Garamond"/>
          <w:sz w:val="28"/>
          <w:szCs w:val="28"/>
        </w:rPr>
      </w:pPr>
      <w:r w:rsidRPr="000C2ED5">
        <w:rPr>
          <w:rFonts w:ascii="Garamond" w:hAnsi="Garamond"/>
          <w:sz w:val="28"/>
          <w:szCs w:val="28"/>
        </w:rPr>
        <w:t>Vous comprendrez plus tard, dans une leçon future, que ces</w:t>
      </w:r>
      <w:r w:rsidR="00F5101A">
        <w:rPr>
          <w:rFonts w:ascii="Garamond" w:hAnsi="Garamond"/>
          <w:sz w:val="28"/>
          <w:szCs w:val="28"/>
        </w:rPr>
        <w:t xml:space="preserve"> </w:t>
      </w:r>
      <w:r w:rsidRPr="000C2ED5">
        <w:rPr>
          <w:rFonts w:ascii="Garamond" w:hAnsi="Garamond"/>
          <w:sz w:val="28"/>
          <w:szCs w:val="28"/>
        </w:rPr>
        <w:t>éléments font également référence aux Quatre Mondes de la</w:t>
      </w:r>
      <w:r w:rsidR="00F5101A">
        <w:rPr>
          <w:rFonts w:ascii="Garamond" w:hAnsi="Garamond"/>
          <w:sz w:val="28"/>
          <w:szCs w:val="28"/>
        </w:rPr>
        <w:t xml:space="preserve"> </w:t>
      </w:r>
      <w:r w:rsidRPr="000C2ED5">
        <w:rPr>
          <w:rFonts w:ascii="Garamond" w:hAnsi="Garamond"/>
          <w:sz w:val="28"/>
          <w:szCs w:val="28"/>
        </w:rPr>
        <w:t>Qabalah, ainsi qu'à plusieurs autres correspondances</w:t>
      </w:r>
      <w:r w:rsidR="00F5101A">
        <w:rPr>
          <w:rFonts w:ascii="Garamond" w:hAnsi="Garamond"/>
          <w:sz w:val="28"/>
          <w:szCs w:val="28"/>
        </w:rPr>
        <w:t xml:space="preserve"> </w:t>
      </w:r>
      <w:r w:rsidRPr="000C2ED5">
        <w:rPr>
          <w:rFonts w:ascii="Garamond" w:hAnsi="Garamond"/>
          <w:sz w:val="28"/>
          <w:szCs w:val="28"/>
        </w:rPr>
        <w:t>qabalistiques.</w:t>
      </w:r>
    </w:p>
    <w:p w14:paraId="1D7B17E8" w14:textId="77777777" w:rsidR="000C2ED5" w:rsidRPr="000C2ED5" w:rsidRDefault="000C2ED5" w:rsidP="00F5101A">
      <w:pPr>
        <w:jc w:val="both"/>
        <w:rPr>
          <w:rFonts w:ascii="Garamond" w:hAnsi="Garamond"/>
          <w:sz w:val="28"/>
          <w:szCs w:val="28"/>
        </w:rPr>
      </w:pPr>
      <w:r w:rsidRPr="000C2ED5">
        <w:rPr>
          <w:rFonts w:ascii="Garamond" w:hAnsi="Garamond"/>
          <w:sz w:val="28"/>
          <w:szCs w:val="28"/>
        </w:rPr>
        <w:t>Gardez à l'esprit que l'utilisation de l'alphabet hébreu dans le</w:t>
      </w:r>
      <w:r w:rsidR="00F5101A">
        <w:rPr>
          <w:rFonts w:ascii="Garamond" w:hAnsi="Garamond"/>
          <w:sz w:val="28"/>
          <w:szCs w:val="28"/>
        </w:rPr>
        <w:t xml:space="preserve"> </w:t>
      </w:r>
      <w:r w:rsidRPr="000C2ED5">
        <w:rPr>
          <w:rFonts w:ascii="Garamond" w:hAnsi="Garamond"/>
          <w:sz w:val="28"/>
          <w:szCs w:val="28"/>
        </w:rPr>
        <w:t>fonctionnement de la Qabalah vous permettra de faire</w:t>
      </w:r>
      <w:r w:rsidR="00F5101A">
        <w:rPr>
          <w:rFonts w:ascii="Garamond" w:hAnsi="Garamond"/>
          <w:sz w:val="28"/>
          <w:szCs w:val="28"/>
        </w:rPr>
        <w:t xml:space="preserve"> </w:t>
      </w:r>
      <w:r w:rsidRPr="000C2ED5">
        <w:rPr>
          <w:rFonts w:ascii="Garamond" w:hAnsi="Garamond"/>
          <w:sz w:val="28"/>
          <w:szCs w:val="28"/>
        </w:rPr>
        <w:t>correspondre de nombreux attributs différents de tout</w:t>
      </w:r>
      <w:r w:rsidR="00F5101A">
        <w:rPr>
          <w:rFonts w:ascii="Garamond" w:hAnsi="Garamond"/>
          <w:sz w:val="28"/>
          <w:szCs w:val="28"/>
        </w:rPr>
        <w:t xml:space="preserve"> </w:t>
      </w:r>
      <w:r w:rsidRPr="000C2ED5">
        <w:rPr>
          <w:rFonts w:ascii="Garamond" w:hAnsi="Garamond"/>
          <w:sz w:val="28"/>
          <w:szCs w:val="28"/>
        </w:rPr>
        <w:t>système de magie et de religion.</w:t>
      </w:r>
    </w:p>
    <w:p w14:paraId="1650D8C1" w14:textId="77777777" w:rsidR="000C2ED5" w:rsidRPr="000C2ED5" w:rsidRDefault="000C2ED5" w:rsidP="00D87D64">
      <w:pPr>
        <w:jc w:val="both"/>
        <w:rPr>
          <w:rFonts w:ascii="Garamond" w:hAnsi="Garamond"/>
          <w:sz w:val="28"/>
          <w:szCs w:val="28"/>
        </w:rPr>
      </w:pPr>
      <w:r w:rsidRPr="000C2ED5">
        <w:rPr>
          <w:rFonts w:ascii="Garamond" w:hAnsi="Garamond"/>
          <w:sz w:val="28"/>
          <w:szCs w:val="28"/>
        </w:rPr>
        <w:t>Il vous sera demandé de pouvoir les peindre avec précision</w:t>
      </w:r>
      <w:r w:rsidR="00F5101A">
        <w:rPr>
          <w:rFonts w:ascii="Garamond" w:hAnsi="Garamond"/>
          <w:sz w:val="28"/>
          <w:szCs w:val="28"/>
        </w:rPr>
        <w:t xml:space="preserve"> </w:t>
      </w:r>
      <w:r w:rsidRPr="000C2ED5">
        <w:rPr>
          <w:rFonts w:ascii="Garamond" w:hAnsi="Garamond"/>
          <w:sz w:val="28"/>
          <w:szCs w:val="28"/>
        </w:rPr>
        <w:t>et avec soin dès la première année. Nous vous demandrons,</w:t>
      </w:r>
      <w:r w:rsidR="00F5101A">
        <w:rPr>
          <w:rFonts w:ascii="Garamond" w:hAnsi="Garamond"/>
          <w:sz w:val="28"/>
          <w:szCs w:val="28"/>
        </w:rPr>
        <w:t xml:space="preserve"> </w:t>
      </w:r>
      <w:r w:rsidRPr="000C2ED5">
        <w:rPr>
          <w:rFonts w:ascii="Garamond" w:hAnsi="Garamond"/>
          <w:sz w:val="28"/>
          <w:szCs w:val="28"/>
        </w:rPr>
        <w:t>pour vous préparer à fabriquer des outils ainsi que</w:t>
      </w:r>
      <w:r w:rsidR="00F5101A">
        <w:rPr>
          <w:rFonts w:ascii="Garamond" w:hAnsi="Garamond"/>
          <w:sz w:val="28"/>
          <w:szCs w:val="28"/>
        </w:rPr>
        <w:t xml:space="preserve"> </w:t>
      </w:r>
      <w:r w:rsidRPr="000C2ED5">
        <w:rPr>
          <w:rFonts w:ascii="Garamond" w:hAnsi="Garamond"/>
          <w:sz w:val="28"/>
          <w:szCs w:val="28"/>
        </w:rPr>
        <w:t>d’accomplir des méditations rituelles ainsi vous apprendrez</w:t>
      </w:r>
      <w:r w:rsidR="00F5101A">
        <w:rPr>
          <w:rFonts w:ascii="Garamond" w:hAnsi="Garamond"/>
          <w:sz w:val="28"/>
          <w:szCs w:val="28"/>
        </w:rPr>
        <w:t xml:space="preserve"> </w:t>
      </w:r>
      <w:r w:rsidRPr="000C2ED5">
        <w:rPr>
          <w:rFonts w:ascii="Garamond" w:hAnsi="Garamond"/>
          <w:sz w:val="28"/>
          <w:szCs w:val="28"/>
        </w:rPr>
        <w:t>l’alphabet et son symbolisme. En plus de les dessiner au stylo</w:t>
      </w:r>
      <w:r w:rsidR="00F5101A">
        <w:rPr>
          <w:rFonts w:ascii="Garamond" w:hAnsi="Garamond"/>
          <w:sz w:val="28"/>
          <w:szCs w:val="28"/>
        </w:rPr>
        <w:t xml:space="preserve"> </w:t>
      </w:r>
      <w:r w:rsidRPr="000C2ED5">
        <w:rPr>
          <w:rFonts w:ascii="Garamond" w:hAnsi="Garamond"/>
          <w:sz w:val="28"/>
          <w:szCs w:val="28"/>
        </w:rPr>
        <w:t>ou au crayon, vous devriez envisager d’acquérir un pinceau</w:t>
      </w:r>
      <w:r w:rsidR="00F5101A">
        <w:rPr>
          <w:rFonts w:ascii="Garamond" w:hAnsi="Garamond"/>
          <w:sz w:val="28"/>
          <w:szCs w:val="28"/>
        </w:rPr>
        <w:t xml:space="preserve"> </w:t>
      </w:r>
      <w:r w:rsidRPr="000C2ED5">
        <w:rPr>
          <w:rFonts w:ascii="Garamond" w:hAnsi="Garamond"/>
          <w:sz w:val="28"/>
          <w:szCs w:val="28"/>
        </w:rPr>
        <w:t>et les peindre</w:t>
      </w:r>
      <w:r w:rsidR="00F5101A">
        <w:rPr>
          <w:rFonts w:ascii="Garamond" w:hAnsi="Garamond"/>
          <w:sz w:val="28"/>
          <w:szCs w:val="28"/>
        </w:rPr>
        <w:t xml:space="preserve"> </w:t>
      </w:r>
      <w:r w:rsidRPr="000C2ED5">
        <w:rPr>
          <w:rFonts w:ascii="Garamond" w:hAnsi="Garamond"/>
          <w:sz w:val="28"/>
          <w:szCs w:val="28"/>
        </w:rPr>
        <w:t>également, car cela nécessite une certaine</w:t>
      </w:r>
      <w:r w:rsidR="00F5101A">
        <w:rPr>
          <w:rFonts w:ascii="Garamond" w:hAnsi="Garamond"/>
          <w:sz w:val="28"/>
          <w:szCs w:val="28"/>
        </w:rPr>
        <w:t xml:space="preserve"> </w:t>
      </w:r>
      <w:r w:rsidRPr="000C2ED5">
        <w:rPr>
          <w:rFonts w:ascii="Garamond" w:hAnsi="Garamond"/>
          <w:sz w:val="28"/>
          <w:szCs w:val="28"/>
        </w:rPr>
        <w:t>pratique pour bien faire les choses.Votre surveillant exigera</w:t>
      </w:r>
      <w:r w:rsidR="00F5101A">
        <w:rPr>
          <w:rFonts w:ascii="Garamond" w:hAnsi="Garamond"/>
          <w:sz w:val="28"/>
          <w:szCs w:val="28"/>
        </w:rPr>
        <w:t xml:space="preserve"> </w:t>
      </w:r>
      <w:r w:rsidRPr="000C2ED5">
        <w:rPr>
          <w:rFonts w:ascii="Garamond" w:hAnsi="Garamond"/>
          <w:sz w:val="28"/>
          <w:szCs w:val="28"/>
        </w:rPr>
        <w:t>un échantillon</w:t>
      </w:r>
      <w:r w:rsidR="00F5101A">
        <w:rPr>
          <w:rFonts w:ascii="Garamond" w:hAnsi="Garamond"/>
          <w:sz w:val="28"/>
          <w:szCs w:val="28"/>
        </w:rPr>
        <w:t xml:space="preserve"> </w:t>
      </w:r>
      <w:r w:rsidRPr="000C2ED5">
        <w:rPr>
          <w:rFonts w:ascii="Garamond" w:hAnsi="Garamond"/>
          <w:sz w:val="28"/>
          <w:szCs w:val="28"/>
        </w:rPr>
        <w:t xml:space="preserve">acceptable de </w:t>
      </w:r>
      <w:r w:rsidRPr="000C2ED5">
        <w:rPr>
          <w:rFonts w:ascii="Garamond" w:hAnsi="Garamond"/>
          <w:sz w:val="28"/>
          <w:szCs w:val="28"/>
        </w:rPr>
        <w:lastRenderedPageBreak/>
        <w:t>votre écriture en hébreu dans le</w:t>
      </w:r>
      <w:r w:rsidR="00F5101A">
        <w:rPr>
          <w:rFonts w:ascii="Garamond" w:hAnsi="Garamond"/>
          <w:sz w:val="28"/>
          <w:szCs w:val="28"/>
        </w:rPr>
        <w:t xml:space="preserve"> </w:t>
      </w:r>
      <w:r w:rsidRPr="000C2ED5">
        <w:rPr>
          <w:rFonts w:ascii="Garamond" w:hAnsi="Garamond"/>
          <w:sz w:val="28"/>
          <w:szCs w:val="28"/>
        </w:rPr>
        <w:t>cadre de vos exigences en matière de notes.</w:t>
      </w:r>
    </w:p>
    <w:p w14:paraId="369823CE" w14:textId="77777777" w:rsidR="000C2ED5" w:rsidRDefault="000C2ED5" w:rsidP="00D87D64">
      <w:pPr>
        <w:jc w:val="both"/>
        <w:rPr>
          <w:rFonts w:ascii="Garamond" w:hAnsi="Garamond"/>
          <w:sz w:val="28"/>
          <w:szCs w:val="28"/>
        </w:rPr>
      </w:pPr>
      <w:r w:rsidRPr="000C2ED5">
        <w:rPr>
          <w:rFonts w:ascii="Garamond" w:hAnsi="Garamond"/>
          <w:sz w:val="28"/>
          <w:szCs w:val="28"/>
        </w:rPr>
        <w:t>Portez une attention particulière aux différences subtiles</w:t>
      </w:r>
      <w:r w:rsidR="00F5101A">
        <w:rPr>
          <w:rFonts w:ascii="Garamond" w:hAnsi="Garamond"/>
          <w:sz w:val="28"/>
          <w:szCs w:val="28"/>
        </w:rPr>
        <w:t xml:space="preserve"> </w:t>
      </w:r>
      <w:r w:rsidRPr="000C2ED5">
        <w:rPr>
          <w:rFonts w:ascii="Garamond" w:hAnsi="Garamond"/>
          <w:sz w:val="28"/>
          <w:szCs w:val="28"/>
        </w:rPr>
        <w:t>entre les formes des lettres. Quelques lettres similaires et</w:t>
      </w:r>
      <w:r w:rsidR="00F5101A">
        <w:rPr>
          <w:rFonts w:ascii="Garamond" w:hAnsi="Garamond"/>
          <w:sz w:val="28"/>
          <w:szCs w:val="28"/>
        </w:rPr>
        <w:t xml:space="preserve"> </w:t>
      </w:r>
      <w:r w:rsidRPr="000C2ED5">
        <w:rPr>
          <w:rFonts w:ascii="Garamond" w:hAnsi="Garamond"/>
          <w:sz w:val="28"/>
          <w:szCs w:val="28"/>
        </w:rPr>
        <w:t>donc souvent confondues en tant que telles</w:t>
      </w:r>
      <w:r w:rsidR="00E60C97">
        <w:rPr>
          <w:rFonts w:ascii="Garamond" w:hAnsi="Garamond"/>
          <w:sz w:val="28"/>
          <w:szCs w:val="28"/>
        </w:rPr>
        <w:t>.</w:t>
      </w:r>
    </w:p>
    <w:p w14:paraId="05A25873" w14:textId="77777777" w:rsidR="00E60C97" w:rsidRDefault="00E60C97" w:rsidP="00D87D64">
      <w:pPr>
        <w:jc w:val="both"/>
        <w:rPr>
          <w:rFonts w:ascii="Garamond" w:hAnsi="Garamond"/>
          <w:sz w:val="28"/>
          <w:szCs w:val="28"/>
        </w:rPr>
      </w:pPr>
    </w:p>
    <w:p w14:paraId="4027F99C" w14:textId="77777777" w:rsidR="00E60C97" w:rsidRDefault="00E60C97" w:rsidP="00D87D64">
      <w:pPr>
        <w:jc w:val="both"/>
        <w:rPr>
          <w:rFonts w:ascii="Garamond" w:hAnsi="Garamond"/>
          <w:sz w:val="28"/>
          <w:szCs w:val="28"/>
        </w:rPr>
      </w:pPr>
    </w:p>
    <w:p w14:paraId="589FBA99" w14:textId="77777777" w:rsidR="00E60C97" w:rsidRDefault="00E60C97" w:rsidP="00D87D64">
      <w:pPr>
        <w:jc w:val="both"/>
        <w:rPr>
          <w:rFonts w:ascii="Garamond" w:hAnsi="Garamond"/>
          <w:sz w:val="28"/>
          <w:szCs w:val="28"/>
        </w:rPr>
      </w:pPr>
    </w:p>
    <w:p w14:paraId="02C67320" w14:textId="77777777" w:rsidR="00E60C97" w:rsidRDefault="00E60C97" w:rsidP="00D87D64">
      <w:pPr>
        <w:jc w:val="both"/>
        <w:rPr>
          <w:rFonts w:ascii="Garamond" w:hAnsi="Garamond"/>
          <w:sz w:val="28"/>
          <w:szCs w:val="28"/>
        </w:rPr>
      </w:pPr>
    </w:p>
    <w:p w14:paraId="123B498D" w14:textId="77777777" w:rsidR="00E60C97" w:rsidRDefault="00E60C97" w:rsidP="00D87D64">
      <w:pPr>
        <w:jc w:val="both"/>
        <w:rPr>
          <w:rFonts w:ascii="Garamond" w:hAnsi="Garamond"/>
          <w:sz w:val="28"/>
          <w:szCs w:val="28"/>
        </w:rPr>
      </w:pPr>
    </w:p>
    <w:p w14:paraId="07815F2D" w14:textId="77777777" w:rsidR="00E60C97" w:rsidRDefault="00E60C97" w:rsidP="00D87D64">
      <w:pPr>
        <w:jc w:val="both"/>
        <w:rPr>
          <w:rFonts w:ascii="Garamond" w:hAnsi="Garamond"/>
          <w:sz w:val="28"/>
          <w:szCs w:val="28"/>
        </w:rPr>
      </w:pPr>
    </w:p>
    <w:p w14:paraId="092CE744" w14:textId="77777777" w:rsidR="00E60C97" w:rsidRDefault="00E60C97" w:rsidP="00D87D64">
      <w:pPr>
        <w:jc w:val="both"/>
        <w:rPr>
          <w:rFonts w:ascii="Garamond" w:hAnsi="Garamond"/>
          <w:sz w:val="28"/>
          <w:szCs w:val="28"/>
        </w:rPr>
      </w:pPr>
    </w:p>
    <w:p w14:paraId="1AB0CBBC" w14:textId="77777777" w:rsidR="00E60C97" w:rsidRDefault="00E60C97" w:rsidP="00D87D64">
      <w:pPr>
        <w:jc w:val="both"/>
        <w:rPr>
          <w:rFonts w:ascii="Garamond" w:hAnsi="Garamond"/>
          <w:sz w:val="28"/>
          <w:szCs w:val="28"/>
        </w:rPr>
      </w:pPr>
    </w:p>
    <w:p w14:paraId="0B84AF56" w14:textId="77777777" w:rsidR="00E60C97" w:rsidRDefault="00E60C97" w:rsidP="00D87D64">
      <w:pPr>
        <w:jc w:val="both"/>
        <w:rPr>
          <w:rFonts w:ascii="Garamond" w:hAnsi="Garamond"/>
          <w:sz w:val="28"/>
          <w:szCs w:val="28"/>
        </w:rPr>
      </w:pPr>
    </w:p>
    <w:p w14:paraId="7C472704" w14:textId="77777777" w:rsidR="00E60C97" w:rsidRDefault="00E60C97" w:rsidP="00D87D64">
      <w:pPr>
        <w:jc w:val="both"/>
        <w:rPr>
          <w:rFonts w:ascii="Garamond" w:hAnsi="Garamond"/>
          <w:sz w:val="28"/>
          <w:szCs w:val="28"/>
        </w:rPr>
      </w:pPr>
    </w:p>
    <w:p w14:paraId="50B0CE2C" w14:textId="77777777" w:rsidR="00E60C97" w:rsidRDefault="00E60C97" w:rsidP="00D87D64">
      <w:pPr>
        <w:jc w:val="both"/>
        <w:rPr>
          <w:rFonts w:ascii="Garamond" w:hAnsi="Garamond"/>
          <w:sz w:val="28"/>
          <w:szCs w:val="28"/>
        </w:rPr>
      </w:pPr>
    </w:p>
    <w:p w14:paraId="29E2426E" w14:textId="77777777" w:rsidR="00E60C97" w:rsidRDefault="00E60C97" w:rsidP="00D87D64">
      <w:pPr>
        <w:jc w:val="both"/>
        <w:rPr>
          <w:rFonts w:ascii="Garamond" w:hAnsi="Garamond"/>
          <w:sz w:val="28"/>
          <w:szCs w:val="28"/>
        </w:rPr>
      </w:pPr>
    </w:p>
    <w:p w14:paraId="681B44A2" w14:textId="77777777" w:rsidR="00E60C97" w:rsidRDefault="00E60C97" w:rsidP="00D87D64">
      <w:pPr>
        <w:jc w:val="both"/>
        <w:rPr>
          <w:rFonts w:ascii="Garamond" w:hAnsi="Garamond"/>
          <w:sz w:val="28"/>
          <w:szCs w:val="28"/>
        </w:rPr>
      </w:pPr>
    </w:p>
    <w:p w14:paraId="7924F069" w14:textId="77777777" w:rsidR="00E60C97" w:rsidRDefault="00E60C97" w:rsidP="00D87D64">
      <w:pPr>
        <w:jc w:val="both"/>
        <w:rPr>
          <w:rFonts w:ascii="Garamond" w:hAnsi="Garamond"/>
          <w:sz w:val="28"/>
          <w:szCs w:val="28"/>
        </w:rPr>
      </w:pPr>
    </w:p>
    <w:p w14:paraId="1927EC20" w14:textId="77777777" w:rsidR="00E60C97" w:rsidRPr="00F5101A" w:rsidRDefault="00E60C97" w:rsidP="00E60C97">
      <w:pPr>
        <w:rPr>
          <w:rFonts w:ascii="Garamond" w:hAnsi="Garamond"/>
          <w:b/>
          <w:sz w:val="28"/>
          <w:szCs w:val="28"/>
        </w:rPr>
      </w:pPr>
      <w:r w:rsidRPr="00F5101A">
        <w:rPr>
          <w:rFonts w:ascii="Garamond" w:hAnsi="Garamond"/>
          <w:b/>
          <w:sz w:val="28"/>
          <w:szCs w:val="28"/>
        </w:rPr>
        <w:lastRenderedPageBreak/>
        <w:t>L’AP</w:t>
      </w:r>
      <w:r>
        <w:rPr>
          <w:rFonts w:ascii="Garamond" w:hAnsi="Garamond"/>
          <w:b/>
          <w:sz w:val="28"/>
          <w:szCs w:val="28"/>
        </w:rPr>
        <w:t>PRENTISSAGE</w:t>
      </w:r>
      <w:r w:rsidRPr="00F5101A">
        <w:rPr>
          <w:rFonts w:ascii="Garamond" w:hAnsi="Garamond"/>
          <w:b/>
          <w:sz w:val="28"/>
          <w:szCs w:val="28"/>
        </w:rPr>
        <w:t xml:space="preserve"> DES LETTRES HEBRAIQUES. </w:t>
      </w:r>
    </w:p>
    <w:p w14:paraId="2B9A4465" w14:textId="77777777" w:rsidR="00E60C97" w:rsidRDefault="00E60C97" w:rsidP="00D87D64">
      <w:pPr>
        <w:jc w:val="both"/>
        <w:rPr>
          <w:rFonts w:ascii="Garamond" w:hAnsi="Garamond"/>
          <w:sz w:val="28"/>
          <w:szCs w:val="28"/>
        </w:rPr>
      </w:pPr>
    </w:p>
    <w:p w14:paraId="583E9614" w14:textId="77777777" w:rsidR="00E60C97" w:rsidRDefault="00E60C97" w:rsidP="00D87D64">
      <w:pPr>
        <w:jc w:val="both"/>
        <w:rPr>
          <w:rFonts w:ascii="Garamond" w:hAnsi="Garamond"/>
          <w:sz w:val="28"/>
          <w:szCs w:val="28"/>
        </w:rPr>
      </w:pPr>
    </w:p>
    <w:p w14:paraId="741070BA" w14:textId="77777777" w:rsidR="00E60C97" w:rsidRPr="000C2ED5" w:rsidRDefault="00E60C97" w:rsidP="00E60C97">
      <w:pPr>
        <w:jc w:val="center"/>
        <w:rPr>
          <w:rFonts w:ascii="Garamond" w:hAnsi="Garamond"/>
          <w:sz w:val="28"/>
          <w:szCs w:val="28"/>
        </w:rPr>
      </w:pPr>
      <w:r>
        <w:rPr>
          <w:rFonts w:ascii="Garamond" w:hAnsi="Garamond"/>
          <w:noProof/>
          <w:sz w:val="28"/>
          <w:szCs w:val="28"/>
        </w:rPr>
        <w:drawing>
          <wp:inline distT="0" distB="0" distL="0" distR="0" wp14:anchorId="186BCF02" wp14:editId="7AF12EB4">
            <wp:extent cx="4413885" cy="360934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3885" cy="3609340"/>
                    </a:xfrm>
                    <a:prstGeom prst="rect">
                      <a:avLst/>
                    </a:prstGeom>
                    <a:noFill/>
                  </pic:spPr>
                </pic:pic>
              </a:graphicData>
            </a:graphic>
          </wp:inline>
        </w:drawing>
      </w:r>
    </w:p>
    <w:sectPr w:rsidR="00E60C97" w:rsidRPr="000C2ED5" w:rsidSect="000C2ED5">
      <w:headerReference w:type="default" r:id="rId9"/>
      <w:footerReference w:type="default" r:id="rId10"/>
      <w:pgSz w:w="8419" w:h="11906" w:orient="landscape" w:code="9"/>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65281" w14:textId="77777777" w:rsidR="00B2581B" w:rsidRDefault="00B2581B" w:rsidP="00D87D64">
      <w:pPr>
        <w:spacing w:after="0" w:line="240" w:lineRule="auto"/>
      </w:pPr>
      <w:r>
        <w:separator/>
      </w:r>
    </w:p>
  </w:endnote>
  <w:endnote w:type="continuationSeparator" w:id="0">
    <w:p w14:paraId="501E13A2" w14:textId="77777777" w:rsidR="00B2581B" w:rsidRDefault="00B2581B" w:rsidP="00D87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6910853"/>
      <w:docPartObj>
        <w:docPartGallery w:val="Page Numbers (Bottom of Page)"/>
        <w:docPartUnique/>
      </w:docPartObj>
    </w:sdtPr>
    <w:sdtEndPr/>
    <w:sdtContent>
      <w:p w14:paraId="6DE25FC7" w14:textId="77777777" w:rsidR="00D87D64" w:rsidRDefault="00D87D64">
        <w:pPr>
          <w:pStyle w:val="Footer"/>
        </w:pPr>
        <w:r>
          <w:rPr>
            <w:noProof/>
          </w:rPr>
          <mc:AlternateContent>
            <mc:Choice Requires="wps">
              <w:drawing>
                <wp:anchor distT="0" distB="0" distL="114300" distR="114300" simplePos="0" relativeHeight="251660288" behindDoc="0" locked="0" layoutInCell="1" allowOverlap="1" wp14:anchorId="3002E7BE" wp14:editId="7A8122E3">
                  <wp:simplePos x="0" y="0"/>
                  <wp:positionH relativeFrom="margin">
                    <wp:align>center</wp:align>
                  </wp:positionH>
                  <wp:positionV relativeFrom="bottomMargin">
                    <wp:align>center</wp:align>
                  </wp:positionV>
                  <wp:extent cx="551815" cy="238760"/>
                  <wp:effectExtent l="19050" t="19050" r="19685" b="18415"/>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68E40FA9" w14:textId="77777777" w:rsidR="00D87D64" w:rsidRDefault="00D87D64">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002E7B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jV04SzgCAABqBAAADgAAAAAAAAAA&#10;AAAAAAAuAgAAZHJzL2Uyb0RvYy54bWxQSwECLQAUAAYACAAAACEA/y8q6t4AAAADAQAADwAAAAAA&#10;AAAAAAAAAACSBAAAZHJzL2Rvd25yZXYueG1sUEsFBgAAAAAEAAQA8wAAAJ0FAAAAAA==&#10;" filled="t" strokecolor="gray" strokeweight="2.25pt">
                  <v:textbox inset=",0,,0">
                    <w:txbxContent>
                      <w:p w14:paraId="68E40FA9" w14:textId="77777777" w:rsidR="00D87D64" w:rsidRDefault="00D87D64">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47244784" wp14:editId="55D85FE7">
                  <wp:simplePos x="0" y="0"/>
                  <wp:positionH relativeFrom="margin">
                    <wp:align>center</wp:align>
                  </wp:positionH>
                  <wp:positionV relativeFrom="bottomMargin">
                    <wp:align>center</wp:align>
                  </wp:positionV>
                  <wp:extent cx="5518150" cy="0"/>
                  <wp:effectExtent l="952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D5BF9F6"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cU4uoy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311F9" w14:textId="77777777" w:rsidR="00B2581B" w:rsidRDefault="00B2581B" w:rsidP="00D87D64">
      <w:pPr>
        <w:spacing w:after="0" w:line="240" w:lineRule="auto"/>
      </w:pPr>
      <w:r>
        <w:separator/>
      </w:r>
    </w:p>
  </w:footnote>
  <w:footnote w:type="continuationSeparator" w:id="0">
    <w:p w14:paraId="110238F3" w14:textId="77777777" w:rsidR="00B2581B" w:rsidRDefault="00B2581B" w:rsidP="00D87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2A263" w14:textId="77777777" w:rsidR="00D87D64" w:rsidRDefault="00D87D64">
    <w:pPr>
      <w:pStyle w:val="Header"/>
    </w:pPr>
    <w:r>
      <w:t>Ecole Kabbale de Moshe d’Haiti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08"/>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ED5"/>
    <w:rsid w:val="000C2ED5"/>
    <w:rsid w:val="003D37A4"/>
    <w:rsid w:val="00612A12"/>
    <w:rsid w:val="008805F8"/>
    <w:rsid w:val="00B2581B"/>
    <w:rsid w:val="00D87D64"/>
    <w:rsid w:val="00E60C97"/>
    <w:rsid w:val="00EA0336"/>
    <w:rsid w:val="00F510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2CD08"/>
  <w15:chartTrackingRefBased/>
  <w15:docId w15:val="{C7F83CEF-F06F-4AE2-8FFA-D484B5309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D64"/>
  </w:style>
  <w:style w:type="paragraph" w:styleId="Footer">
    <w:name w:val="footer"/>
    <w:basedOn w:val="Normal"/>
    <w:link w:val="FooterChar"/>
    <w:uiPriority w:val="99"/>
    <w:unhideWhenUsed/>
    <w:rsid w:val="00D87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11</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Frantzcy</dc:creator>
  <cp:keywords/>
  <dc:description/>
  <cp:lastModifiedBy>EMMANUELA SECRETAIRE</cp:lastModifiedBy>
  <cp:revision>3</cp:revision>
  <dcterms:created xsi:type="dcterms:W3CDTF">2019-05-10T00:37:00Z</dcterms:created>
  <dcterms:modified xsi:type="dcterms:W3CDTF">2020-01-24T15:26:00Z</dcterms:modified>
</cp:coreProperties>
</file>