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401" w:rsidRPr="00552474" w:rsidRDefault="00E50401" w:rsidP="00696D9A">
      <w:pPr>
        <w:spacing w:after="360" w:line="240" w:lineRule="auto"/>
        <w:jc w:val="both"/>
        <w:rPr>
          <w:rFonts w:ascii="Garamond" w:eastAsia="Times New Roman" w:hAnsi="Garamond" w:cs="Segoe UI"/>
          <w:b/>
          <w:color w:val="3A3A3A"/>
          <w:sz w:val="25"/>
          <w:szCs w:val="25"/>
          <w:lang w:eastAsia="fr-FR"/>
        </w:rPr>
      </w:pPr>
      <w:r w:rsidRPr="00552474">
        <w:rPr>
          <w:rFonts w:ascii="Garamond" w:eastAsia="Times New Roman" w:hAnsi="Garamond" w:cs="Segoe UI"/>
          <w:b/>
          <w:color w:val="3A3A3A"/>
          <w:sz w:val="25"/>
          <w:szCs w:val="25"/>
          <w:lang w:eastAsia="fr-FR"/>
        </w:rPr>
        <w:t>L’ARBRE DES SEPHIROTH</w:t>
      </w:r>
      <w:r w:rsidR="00EE2DB6" w:rsidRPr="00552474">
        <w:rPr>
          <w:rFonts w:ascii="Garamond" w:eastAsia="Times New Roman" w:hAnsi="Garamond" w:cs="Segoe UI"/>
          <w:b/>
          <w:color w:val="3A3A3A"/>
          <w:sz w:val="25"/>
          <w:szCs w:val="25"/>
          <w:lang w:eastAsia="fr-FR"/>
        </w:rPr>
        <w:t xml:space="preserve">/LES QUATRE MONDES ET LES SENTIERS. </w:t>
      </w:r>
    </w:p>
    <w:p w:rsidR="00E50401" w:rsidRPr="00552474" w:rsidRDefault="00992EE4" w:rsidP="00696D9A">
      <w:pPr>
        <w:spacing w:after="360" w:line="240" w:lineRule="auto"/>
        <w:jc w:val="both"/>
        <w:rPr>
          <w:rFonts w:ascii="Garamond" w:eastAsia="Times New Roman" w:hAnsi="Garamond" w:cs="Segoe UI"/>
          <w:color w:val="3A3A3A"/>
          <w:sz w:val="25"/>
          <w:szCs w:val="25"/>
          <w:lang w:eastAsia="fr-FR"/>
        </w:rPr>
      </w:pPr>
      <w:r w:rsidRPr="00552474">
        <w:rPr>
          <w:rFonts w:ascii="Garamond" w:hAnsi="Garamond"/>
          <w:noProof/>
          <w:sz w:val="25"/>
          <w:szCs w:val="25"/>
        </w:rPr>
        <w:drawing>
          <wp:anchor distT="0" distB="0" distL="114300" distR="114300" simplePos="0" relativeHeight="251659264" behindDoc="0" locked="0" layoutInCell="1" allowOverlap="1" wp14:anchorId="3E05A183">
            <wp:simplePos x="0" y="0"/>
            <wp:positionH relativeFrom="margin">
              <wp:align>center</wp:align>
            </wp:positionH>
            <wp:positionV relativeFrom="paragraph">
              <wp:posOffset>427355</wp:posOffset>
            </wp:positionV>
            <wp:extent cx="3200400" cy="4884604"/>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200400" cy="4884604"/>
                    </a:xfrm>
                    <a:prstGeom prst="rect">
                      <a:avLst/>
                    </a:prstGeom>
                  </pic:spPr>
                </pic:pic>
              </a:graphicData>
            </a:graphic>
            <wp14:sizeRelH relativeFrom="page">
              <wp14:pctWidth>0</wp14:pctWidth>
            </wp14:sizeRelH>
            <wp14:sizeRelV relativeFrom="page">
              <wp14:pctHeight>0</wp14:pctHeight>
            </wp14:sizeRelV>
          </wp:anchor>
        </w:drawing>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p>
    <w:p w:rsidR="00992EE4" w:rsidRPr="00552474" w:rsidRDefault="00992EE4" w:rsidP="00696D9A">
      <w:pPr>
        <w:spacing w:after="360" w:line="240" w:lineRule="auto"/>
        <w:jc w:val="both"/>
        <w:rPr>
          <w:rFonts w:ascii="Garamond" w:eastAsia="Times New Roman" w:hAnsi="Garamond" w:cs="Segoe UI"/>
          <w:color w:val="3A3A3A"/>
          <w:sz w:val="25"/>
          <w:szCs w:val="25"/>
          <w:lang w:eastAsia="fr-FR"/>
        </w:rPr>
      </w:pPr>
    </w:p>
    <w:p w:rsidR="00992EE4" w:rsidRPr="00552474" w:rsidRDefault="00992EE4" w:rsidP="00696D9A">
      <w:pPr>
        <w:spacing w:after="360" w:line="240" w:lineRule="auto"/>
        <w:jc w:val="both"/>
        <w:rPr>
          <w:rFonts w:ascii="Garamond" w:eastAsia="Times New Roman" w:hAnsi="Garamond" w:cs="Segoe UI"/>
          <w:color w:val="3A3A3A"/>
          <w:sz w:val="25"/>
          <w:szCs w:val="25"/>
          <w:lang w:eastAsia="fr-FR"/>
        </w:rPr>
      </w:pPr>
    </w:p>
    <w:p w:rsidR="00992EE4" w:rsidRPr="00552474" w:rsidRDefault="00992EE4" w:rsidP="00696D9A">
      <w:pPr>
        <w:spacing w:after="360" w:line="240" w:lineRule="auto"/>
        <w:jc w:val="both"/>
        <w:rPr>
          <w:rFonts w:ascii="Garamond" w:eastAsia="Times New Roman" w:hAnsi="Garamond" w:cs="Segoe UI"/>
          <w:color w:val="3A3A3A"/>
          <w:sz w:val="25"/>
          <w:szCs w:val="25"/>
          <w:lang w:eastAsia="fr-FR"/>
        </w:rPr>
      </w:pPr>
    </w:p>
    <w:p w:rsidR="00992EE4" w:rsidRPr="00552474" w:rsidRDefault="00992EE4" w:rsidP="00696D9A">
      <w:pPr>
        <w:spacing w:after="360" w:line="240" w:lineRule="auto"/>
        <w:jc w:val="both"/>
        <w:rPr>
          <w:rFonts w:ascii="Garamond" w:eastAsia="Times New Roman" w:hAnsi="Garamond" w:cs="Segoe UI"/>
          <w:color w:val="3A3A3A"/>
          <w:sz w:val="25"/>
          <w:szCs w:val="25"/>
          <w:lang w:eastAsia="fr-FR"/>
        </w:rPr>
      </w:pPr>
    </w:p>
    <w:p w:rsidR="00B26E82"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lastRenderedPageBreak/>
        <w:t xml:space="preserve">L’arbre de </w:t>
      </w:r>
      <w:r w:rsidR="00C20ABD" w:rsidRPr="00552474">
        <w:rPr>
          <w:rFonts w:ascii="Garamond" w:eastAsia="Times New Roman" w:hAnsi="Garamond" w:cs="Segoe UI"/>
          <w:color w:val="3A3A3A"/>
          <w:sz w:val="25"/>
          <w:szCs w:val="25"/>
          <w:lang w:eastAsia="fr-FR"/>
        </w:rPr>
        <w:t>Vie (</w:t>
      </w:r>
      <w:r w:rsidRPr="00552474">
        <w:rPr>
          <w:rFonts w:ascii="Garamond" w:eastAsia="Times New Roman" w:hAnsi="Garamond" w:cs="Segoe UI"/>
          <w:color w:val="3A3A3A"/>
          <w:sz w:val="25"/>
          <w:szCs w:val="25"/>
          <w:lang w:eastAsia="fr-FR"/>
        </w:rPr>
        <w:t xml:space="preserve">ou arbre kabbalistique) est une représentation symbolique venant de la tradition hébraïque, et composé de 10 sphères, ou “émanations” appelées “Sephirot” (pluriel de </w:t>
      </w:r>
      <w:proofErr w:type="spellStart"/>
      <w:r w:rsidRPr="00552474">
        <w:rPr>
          <w:rFonts w:ascii="Garamond" w:eastAsia="Times New Roman" w:hAnsi="Garamond" w:cs="Segoe UI"/>
          <w:color w:val="3A3A3A"/>
          <w:sz w:val="25"/>
          <w:szCs w:val="25"/>
          <w:lang w:eastAsia="fr-FR"/>
        </w:rPr>
        <w:t>Sephirah</w:t>
      </w:r>
      <w:proofErr w:type="spellEnd"/>
      <w:r w:rsidRPr="00552474">
        <w:rPr>
          <w:rFonts w:ascii="Garamond" w:eastAsia="Times New Roman" w:hAnsi="Garamond" w:cs="Segoe UI"/>
          <w:color w:val="3A3A3A"/>
          <w:sz w:val="25"/>
          <w:szCs w:val="25"/>
          <w:lang w:eastAsia="fr-FR"/>
        </w:rPr>
        <w:t>).</w:t>
      </w:r>
    </w:p>
    <w:p w:rsidR="00E50401" w:rsidRPr="00552474" w:rsidRDefault="00E50401" w:rsidP="00696D9A">
      <w:pPr>
        <w:spacing w:after="360" w:line="240" w:lineRule="auto"/>
        <w:jc w:val="both"/>
        <w:rPr>
          <w:rFonts w:ascii="Garamond" w:eastAsia="Times New Roman" w:hAnsi="Garamond" w:cs="Segoe UI"/>
          <w:b/>
          <w:color w:val="3A3A3A"/>
          <w:sz w:val="25"/>
          <w:szCs w:val="25"/>
          <w:lang w:eastAsia="fr-FR"/>
        </w:rPr>
      </w:pPr>
      <w:r w:rsidRPr="00552474">
        <w:rPr>
          <w:rFonts w:ascii="Garamond" w:eastAsia="Times New Roman" w:hAnsi="Garamond" w:cs="Segoe UI"/>
          <w:b/>
          <w:color w:val="3A3A3A"/>
          <w:sz w:val="25"/>
          <w:szCs w:val="25"/>
          <w:lang w:eastAsia="fr-FR"/>
        </w:rPr>
        <w:t xml:space="preserve">Il </w:t>
      </w:r>
      <w:r w:rsidR="00C20ABD" w:rsidRPr="00552474">
        <w:rPr>
          <w:rFonts w:ascii="Garamond" w:eastAsia="Times New Roman" w:hAnsi="Garamond" w:cs="Segoe UI"/>
          <w:b/>
          <w:color w:val="3A3A3A"/>
          <w:sz w:val="25"/>
          <w:szCs w:val="25"/>
          <w:lang w:eastAsia="fr-FR"/>
        </w:rPr>
        <w:t>représente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Le processus par lequel l’univers a été créé</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L’Univers lui-même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Les différents principes maintenant et animant l’univers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L’être occulte</w:t>
      </w:r>
    </w:p>
    <w:p w:rsidR="00EE2DB6"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Les dix séphiroth constituent l’arbre de vie. Selon Reuchlin « nombre d’auteurs chez nous traitent de manières différentes les dix numérations, appelées par les « Cabalaei » les 10 sefirot. </w:t>
      </w:r>
    </w:p>
    <w:p w:rsidR="00992EE4"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Certains le font sous la forme d’un arbre, d’autres en forme d’homme. Il est souvent fait mention de racine, de tronc, de ra</w:t>
      </w:r>
      <w:r w:rsidRPr="00552474">
        <w:rPr>
          <w:rFonts w:ascii="Garamond" w:eastAsia="Times New Roman" w:hAnsi="Garamond" w:cs="Segoe UI"/>
          <w:color w:val="3A3A3A"/>
          <w:sz w:val="25"/>
          <w:szCs w:val="25"/>
          <w:lang w:eastAsia="fr-FR"/>
        </w:rPr>
        <w:softHyphen/>
        <w:t xml:space="preserve">meaux, et d’écorces. Souvent aussi de tête, d’épaules, de cuisses, de pieds, de côté droit et gauche. Ce sont les dix noms divins que nous mortels concevons de Dieu. Ce sont noms d’essence, de personne, ou on les appelle Keter – </w:t>
      </w:r>
      <w:bookmarkStart w:id="0" w:name="_GoBack"/>
      <w:bookmarkEnd w:id="0"/>
      <w:r w:rsidRPr="00552474">
        <w:rPr>
          <w:rFonts w:ascii="Garamond" w:eastAsia="Times New Roman" w:hAnsi="Garamond" w:cs="Segoe UI"/>
          <w:color w:val="3A3A3A"/>
          <w:sz w:val="25"/>
          <w:szCs w:val="25"/>
          <w:lang w:eastAsia="fr-FR"/>
        </w:rPr>
        <w:t>Couronne, Hokma – Sagesse, Bina – Prudence ou Intelligence, Hesed – Clémence ou Bonté, Gebura – Gravité ou Sévérité, Tiferet – Ornement, Nezah – Triomphe, Hod Confession de louanges, Iesod Fonde</w:t>
      </w:r>
      <w:r w:rsidRPr="00552474">
        <w:rPr>
          <w:rFonts w:ascii="Garamond" w:eastAsia="Times New Roman" w:hAnsi="Garamond" w:cs="Segoe UI"/>
          <w:color w:val="3A3A3A"/>
          <w:sz w:val="25"/>
          <w:szCs w:val="25"/>
          <w:lang w:eastAsia="fr-FR"/>
        </w:rPr>
        <w:softHyphen/>
        <w:t xml:space="preserve">ment, Malcuth – Royaume.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Au-dessus de la couronne se situe En Sof Infinitude et c’est l’abîme. » Chaque séphirah est un mode dynamique d’être, dont le caractère est exprimé par sa relation, en premier lieu, aux autres </w:t>
      </w:r>
      <w:r w:rsidRPr="00552474">
        <w:rPr>
          <w:rFonts w:ascii="Garamond" w:eastAsia="Times New Roman" w:hAnsi="Garamond" w:cs="Segoe UI"/>
          <w:color w:val="3A3A3A"/>
          <w:sz w:val="25"/>
          <w:szCs w:val="25"/>
          <w:lang w:eastAsia="fr-FR"/>
        </w:rPr>
        <w:lastRenderedPageBreak/>
        <w:t>Séphiroth et, ensuite, aux autres êtres. Les relations des Séphiroth entre elles sont résumées par une certaine structure qui est permanente dans la nature des choses et immuable, que nous considérions les Séphiroth dans leur monde d’origine, Atzilouth ou dans les autres mondes. Ce sont les échanges d’énergies entre les sphères qui lui donnent cette apparence tout à fait particulière.</w:t>
      </w:r>
    </w:p>
    <w:p w:rsidR="00E50401"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Chaque séphirah porte un nom spécifique et se manifeste à nous par ses qualités particulières ou par les symboles de ces qualités, à travers les quatre mondes. Nous rassemblons les noms des Séphiroth et les idées principales qui y correspondent un peu plus bas. Comme le dit Reuchlin, les kabbalistes juifs « ont beaucoup écrit sur l’arbre des dix numérations. Ils exposent cette question compliquée, et ils ramènent et réduisent presque tout l’Ancien Testament à ces dixsefirot, puis au moyen de ces dix numérations aux dix noms de Dieu, et à l’unique Nom Tétragramme. Ils affirment que l’Ensof est l’Alpha et l’Omega, qui a </w:t>
      </w:r>
      <w:r w:rsidR="00751EE3" w:rsidRPr="00552474">
        <w:rPr>
          <w:rFonts w:ascii="Garamond" w:eastAsia="Times New Roman" w:hAnsi="Garamond" w:cs="Segoe UI"/>
          <w:color w:val="3A3A3A"/>
          <w:sz w:val="25"/>
          <w:szCs w:val="25"/>
          <w:lang w:eastAsia="fr-FR"/>
        </w:rPr>
        <w:t>dit :</w:t>
      </w:r>
      <w:r w:rsidRPr="00552474">
        <w:rPr>
          <w:rFonts w:ascii="Garamond" w:eastAsia="Times New Roman" w:hAnsi="Garamond" w:cs="Segoe UI"/>
          <w:color w:val="3A3A3A"/>
          <w:sz w:val="25"/>
          <w:szCs w:val="25"/>
          <w:lang w:eastAsia="fr-FR"/>
        </w:rPr>
        <w:t xml:space="preserve"> Je suis le premier, et je suis le dernier. »</w:t>
      </w:r>
    </w:p>
    <w:p w:rsidR="00552474" w:rsidRDefault="00552474" w:rsidP="00696D9A">
      <w:pPr>
        <w:spacing w:after="360" w:line="240" w:lineRule="auto"/>
        <w:jc w:val="both"/>
        <w:rPr>
          <w:rFonts w:ascii="Garamond" w:eastAsia="Times New Roman" w:hAnsi="Garamond" w:cs="Segoe UI"/>
          <w:color w:val="3A3A3A"/>
          <w:sz w:val="25"/>
          <w:szCs w:val="25"/>
          <w:lang w:eastAsia="fr-FR"/>
        </w:rPr>
      </w:pPr>
    </w:p>
    <w:p w:rsidR="00552474" w:rsidRDefault="00552474" w:rsidP="00696D9A">
      <w:pPr>
        <w:spacing w:after="360" w:line="240" w:lineRule="auto"/>
        <w:jc w:val="both"/>
        <w:rPr>
          <w:rFonts w:ascii="Garamond" w:eastAsia="Times New Roman" w:hAnsi="Garamond" w:cs="Segoe UI"/>
          <w:color w:val="3A3A3A"/>
          <w:sz w:val="25"/>
          <w:szCs w:val="25"/>
          <w:lang w:eastAsia="fr-FR"/>
        </w:rPr>
      </w:pPr>
    </w:p>
    <w:p w:rsidR="00552474" w:rsidRDefault="00552474" w:rsidP="00696D9A">
      <w:pPr>
        <w:spacing w:after="360" w:line="240" w:lineRule="auto"/>
        <w:jc w:val="both"/>
        <w:rPr>
          <w:rFonts w:ascii="Garamond" w:eastAsia="Times New Roman" w:hAnsi="Garamond" w:cs="Segoe UI"/>
          <w:color w:val="3A3A3A"/>
          <w:sz w:val="25"/>
          <w:szCs w:val="25"/>
          <w:lang w:eastAsia="fr-FR"/>
        </w:rPr>
      </w:pPr>
    </w:p>
    <w:p w:rsidR="00552474" w:rsidRDefault="00552474" w:rsidP="00696D9A">
      <w:pPr>
        <w:spacing w:after="360" w:line="240" w:lineRule="auto"/>
        <w:jc w:val="both"/>
        <w:rPr>
          <w:rFonts w:ascii="Garamond" w:eastAsia="Times New Roman" w:hAnsi="Garamond" w:cs="Segoe UI"/>
          <w:color w:val="3A3A3A"/>
          <w:sz w:val="25"/>
          <w:szCs w:val="25"/>
          <w:lang w:eastAsia="fr-FR"/>
        </w:rPr>
      </w:pPr>
    </w:p>
    <w:p w:rsidR="00552474" w:rsidRDefault="00552474" w:rsidP="00696D9A">
      <w:pPr>
        <w:spacing w:after="360" w:line="240" w:lineRule="auto"/>
        <w:jc w:val="both"/>
        <w:rPr>
          <w:rFonts w:ascii="Garamond" w:eastAsia="Times New Roman" w:hAnsi="Garamond" w:cs="Segoe UI"/>
          <w:color w:val="3A3A3A"/>
          <w:sz w:val="25"/>
          <w:szCs w:val="25"/>
          <w:lang w:eastAsia="fr-FR"/>
        </w:rPr>
      </w:pPr>
    </w:p>
    <w:p w:rsidR="00552474" w:rsidRDefault="00552474" w:rsidP="00696D9A">
      <w:pPr>
        <w:spacing w:after="360" w:line="240" w:lineRule="auto"/>
        <w:jc w:val="both"/>
        <w:rPr>
          <w:rFonts w:ascii="Garamond" w:eastAsia="Times New Roman" w:hAnsi="Garamond" w:cs="Segoe UI"/>
          <w:color w:val="3A3A3A"/>
          <w:sz w:val="25"/>
          <w:szCs w:val="25"/>
          <w:lang w:eastAsia="fr-FR"/>
        </w:rPr>
      </w:pPr>
    </w:p>
    <w:p w:rsidR="00B40579" w:rsidRPr="00552474" w:rsidRDefault="00F63337" w:rsidP="00696D9A">
      <w:pPr>
        <w:spacing w:after="360" w:line="240" w:lineRule="auto"/>
        <w:jc w:val="both"/>
        <w:rPr>
          <w:rFonts w:ascii="Garamond" w:eastAsia="Times New Roman" w:hAnsi="Garamond" w:cs="Segoe UI"/>
          <w:color w:val="3A3A3A"/>
          <w:sz w:val="25"/>
          <w:szCs w:val="25"/>
          <w:lang w:eastAsia="fr-FR"/>
        </w:rPr>
      </w:pPr>
      <w:r w:rsidRPr="00552474">
        <w:rPr>
          <w:rFonts w:ascii="Garamond" w:hAnsi="Garamond"/>
          <w:noProof/>
          <w:sz w:val="25"/>
          <w:szCs w:val="25"/>
        </w:rPr>
        <w:lastRenderedPageBreak/>
        <w:drawing>
          <wp:anchor distT="0" distB="0" distL="114300" distR="114300" simplePos="0" relativeHeight="251660288" behindDoc="0" locked="0" layoutInCell="1" allowOverlap="1" wp14:anchorId="2576B7E2">
            <wp:simplePos x="0" y="0"/>
            <wp:positionH relativeFrom="margin">
              <wp:align>center</wp:align>
            </wp:positionH>
            <wp:positionV relativeFrom="paragraph">
              <wp:posOffset>297</wp:posOffset>
            </wp:positionV>
            <wp:extent cx="3370204" cy="6012102"/>
            <wp:effectExtent l="0" t="0" r="1905" b="825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370204" cy="6012102"/>
                    </a:xfrm>
                    <a:prstGeom prst="rect">
                      <a:avLst/>
                    </a:prstGeom>
                  </pic:spPr>
                </pic:pic>
              </a:graphicData>
            </a:graphic>
            <wp14:sizeRelH relativeFrom="page">
              <wp14:pctWidth>0</wp14:pctWidth>
            </wp14:sizeRelH>
            <wp14:sizeRelV relativeFrom="page">
              <wp14:pctHeight>0</wp14:pctHeight>
            </wp14:sizeRelV>
          </wp:anchor>
        </w:drawing>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lastRenderedPageBreak/>
        <w:t>Cette structure que l’on pourrait qualifier d’archétypale est la représentation de sphères qui existent dans les quatre mondes décrits par la Kabbale et tant sur le plan macrocosmique que microcosmique.</w:t>
      </w:r>
    </w:p>
    <w:p w:rsidR="0082355E"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Nous allons maintenant examiner chacune de ces sphères. Selon la tradition hermétiste, les Séphiroth émanent les unes des autres dans un ordre défini depuis leur origine. Comme vous le verrez plus loin dans les exercices pratiques, l’objet de l’adepte est d’utiliser le schéma de cet arbre pour progresser comme selon une échelle du monde matériel (</w:t>
      </w:r>
      <w:proofErr w:type="spellStart"/>
      <w:r w:rsidRPr="00552474">
        <w:rPr>
          <w:rFonts w:ascii="Garamond" w:eastAsia="Times New Roman" w:hAnsi="Garamond" w:cs="Segoe UI"/>
          <w:color w:val="3A3A3A"/>
          <w:sz w:val="25"/>
          <w:szCs w:val="25"/>
          <w:lang w:eastAsia="fr-FR"/>
        </w:rPr>
        <w:t>Malkouth</w:t>
      </w:r>
      <w:proofErr w:type="spellEnd"/>
      <w:r w:rsidRPr="00552474">
        <w:rPr>
          <w:rFonts w:ascii="Garamond" w:eastAsia="Times New Roman" w:hAnsi="Garamond" w:cs="Segoe UI"/>
          <w:color w:val="3A3A3A"/>
          <w:sz w:val="25"/>
          <w:szCs w:val="25"/>
          <w:lang w:eastAsia="fr-FR"/>
        </w:rPr>
        <w:t>) vers la sphère la plus haute, monde divin (</w:t>
      </w:r>
      <w:proofErr w:type="spellStart"/>
      <w:r w:rsidRPr="00552474">
        <w:rPr>
          <w:rFonts w:ascii="Garamond" w:eastAsia="Times New Roman" w:hAnsi="Garamond" w:cs="Segoe UI"/>
          <w:color w:val="3A3A3A"/>
          <w:sz w:val="25"/>
          <w:szCs w:val="25"/>
          <w:lang w:eastAsia="fr-FR"/>
        </w:rPr>
        <w:t>Kéther</w:t>
      </w:r>
      <w:proofErr w:type="spellEnd"/>
      <w:r w:rsidRPr="00552474">
        <w:rPr>
          <w:rFonts w:ascii="Garamond" w:eastAsia="Times New Roman" w:hAnsi="Garamond" w:cs="Segoe UI"/>
          <w:color w:val="3A3A3A"/>
          <w:sz w:val="25"/>
          <w:szCs w:val="25"/>
          <w:lang w:eastAsia="fr-FR"/>
        </w:rPr>
        <w:t>).</w:t>
      </w:r>
      <w:r w:rsidR="0082355E" w:rsidRPr="00552474">
        <w:rPr>
          <w:rFonts w:ascii="Garamond" w:eastAsia="Times New Roman" w:hAnsi="Garamond" w:cs="Segoe UI"/>
          <w:noProof/>
          <w:color w:val="3A3A3A"/>
          <w:sz w:val="25"/>
          <w:szCs w:val="25"/>
          <w:lang w:eastAsia="fr-FR"/>
        </w:rPr>
        <w:drawing>
          <wp:anchor distT="0" distB="0" distL="114300" distR="114300" simplePos="0" relativeHeight="251662336" behindDoc="0" locked="0" layoutInCell="1" allowOverlap="1" wp14:anchorId="4D76D61A">
            <wp:simplePos x="0" y="0"/>
            <wp:positionH relativeFrom="margin">
              <wp:align>center</wp:align>
            </wp:positionH>
            <wp:positionV relativeFrom="paragraph">
              <wp:posOffset>404</wp:posOffset>
            </wp:positionV>
            <wp:extent cx="3572510" cy="3511550"/>
            <wp:effectExtent l="0" t="0" r="889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2510" cy="3511550"/>
                    </a:xfrm>
                    <a:prstGeom prst="rect">
                      <a:avLst/>
                    </a:prstGeom>
                    <a:noFill/>
                  </pic:spPr>
                </pic:pic>
              </a:graphicData>
            </a:graphic>
            <wp14:sizeRelH relativeFrom="page">
              <wp14:pctWidth>0</wp14:pctWidth>
            </wp14:sizeRelH>
            <wp14:sizeRelV relativeFrom="page">
              <wp14:pctHeight>0</wp14:pctHeight>
            </wp14:sizeRelV>
          </wp:anchor>
        </w:drawing>
      </w:r>
    </w:p>
    <w:p w:rsidR="0082355E" w:rsidRPr="00552474" w:rsidRDefault="0082355E" w:rsidP="007C1024">
      <w:pPr>
        <w:pStyle w:val="NormalWeb"/>
        <w:shd w:val="clear" w:color="auto" w:fill="FFFFFF"/>
        <w:spacing w:after="150" w:afterAutospacing="0" w:line="234" w:lineRule="atLeast"/>
        <w:jc w:val="center"/>
        <w:rPr>
          <w:rFonts w:ascii="Garamond" w:hAnsi="Garamond" w:cs="Arial"/>
          <w:color w:val="616161"/>
          <w:sz w:val="25"/>
          <w:szCs w:val="25"/>
          <w:lang w:val="fr-FR"/>
        </w:rPr>
      </w:pPr>
      <w:r w:rsidRPr="00552474">
        <w:rPr>
          <w:rStyle w:val="Strong"/>
          <w:rFonts w:ascii="Garamond" w:hAnsi="Garamond" w:cs="Arial"/>
          <w:color w:val="616161"/>
          <w:sz w:val="25"/>
          <w:szCs w:val="25"/>
          <w:lang w:val="fr-FR"/>
        </w:rPr>
        <w:lastRenderedPageBreak/>
        <w:t>Malkuth</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Royaume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00552474">
        <w:rPr>
          <w:rFonts w:ascii="Garamond" w:hAnsi="Garamond" w:cs="Arial"/>
          <w:color w:val="616161"/>
          <w:sz w:val="25"/>
          <w:szCs w:val="25"/>
          <w:lang w:val="fr-FR"/>
        </w:rPr>
        <w:t>H</w:t>
      </w:r>
      <w:r w:rsidRPr="00552474">
        <w:rPr>
          <w:rFonts w:ascii="Garamond" w:hAnsi="Garamond" w:cs="Arial"/>
          <w:color w:val="616161"/>
          <w:sz w:val="25"/>
          <w:szCs w:val="25"/>
          <w:lang w:val="fr-FR"/>
        </w:rPr>
        <w:t>ol</w:t>
      </w:r>
      <w:r w:rsidR="00552474">
        <w:rPr>
          <w:rFonts w:ascii="Garamond" w:hAnsi="Garamond" w:cs="Arial"/>
          <w:color w:val="616161"/>
          <w:sz w:val="25"/>
          <w:szCs w:val="25"/>
          <w:lang w:val="fr-FR"/>
        </w:rPr>
        <w:t>am</w:t>
      </w:r>
      <w:proofErr w:type="spellEnd"/>
      <w:r w:rsidRPr="00552474">
        <w:rPr>
          <w:rFonts w:ascii="Garamond" w:hAnsi="Garamond" w:cs="Arial"/>
          <w:color w:val="616161"/>
          <w:sz w:val="25"/>
          <w:szCs w:val="25"/>
          <w:lang w:val="fr-FR"/>
        </w:rPr>
        <w:t xml:space="preserve"> </w:t>
      </w:r>
      <w:proofErr w:type="spellStart"/>
      <w:r w:rsidRPr="00552474">
        <w:rPr>
          <w:rFonts w:ascii="Garamond" w:hAnsi="Garamond" w:cs="Arial"/>
          <w:color w:val="616161"/>
          <w:sz w:val="25"/>
          <w:szCs w:val="25"/>
          <w:lang w:val="fr-FR"/>
        </w:rPr>
        <w:t>Yesod</w:t>
      </w:r>
      <w:r w:rsidR="00552474">
        <w:rPr>
          <w:rFonts w:ascii="Garamond" w:hAnsi="Garamond" w:cs="Arial"/>
          <w:color w:val="616161"/>
          <w:sz w:val="25"/>
          <w:szCs w:val="25"/>
          <w:lang w:val="fr-FR"/>
        </w:rPr>
        <w:t>o</w:t>
      </w:r>
      <w:r w:rsidRPr="00552474">
        <w:rPr>
          <w:rFonts w:ascii="Garamond" w:hAnsi="Garamond" w:cs="Arial"/>
          <w:color w:val="616161"/>
          <w:sz w:val="25"/>
          <w:szCs w:val="25"/>
          <w:lang w:val="fr-FR"/>
        </w:rPr>
        <w:t>th</w:t>
      </w:r>
      <w:proofErr w:type="spellEnd"/>
      <w:r w:rsidRPr="00552474">
        <w:rPr>
          <w:rFonts w:ascii="Garamond" w:hAnsi="Garamond" w:cs="Arial"/>
          <w:color w:val="616161"/>
          <w:sz w:val="25"/>
          <w:szCs w:val="25"/>
          <w:lang w:val="fr-FR"/>
        </w:rPr>
        <w:t xml:space="preserve"> (la sphère des éléments, la Terre)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Élément : la terre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Couleur : le brun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10</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une Jeune Femme Couronnée, assise sur un Trône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Correspondance briatique : la stabilité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Vertu : discernement</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Vice : avarice &amp; inertie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stase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Expérience Spirituelle : Vision du Saint Ange Gardien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Titres : la Porte, la Porte de la Mort, la Porte des Larmes, la Porte de la Justice, la Mère inférieure, </w:t>
      </w:r>
      <w:proofErr w:type="spellStart"/>
      <w:r w:rsidRPr="00552474">
        <w:rPr>
          <w:rFonts w:ascii="Garamond" w:hAnsi="Garamond" w:cs="Arial"/>
          <w:color w:val="616161"/>
          <w:sz w:val="25"/>
          <w:szCs w:val="25"/>
          <w:lang w:val="fr-FR"/>
        </w:rPr>
        <w:t>Malkah</w:t>
      </w:r>
      <w:proofErr w:type="spellEnd"/>
      <w:r w:rsidRPr="00552474">
        <w:rPr>
          <w:rFonts w:ascii="Garamond" w:hAnsi="Garamond" w:cs="Arial"/>
          <w:color w:val="616161"/>
          <w:sz w:val="25"/>
          <w:szCs w:val="25"/>
          <w:lang w:val="fr-FR"/>
        </w:rPr>
        <w:t xml:space="preserve">, la Reine, </w:t>
      </w:r>
      <w:proofErr w:type="spellStart"/>
      <w:r w:rsidRPr="00552474">
        <w:rPr>
          <w:rFonts w:ascii="Garamond" w:hAnsi="Garamond" w:cs="Arial"/>
          <w:color w:val="616161"/>
          <w:sz w:val="25"/>
          <w:szCs w:val="25"/>
          <w:lang w:val="fr-FR"/>
        </w:rPr>
        <w:t>Kallah</w:t>
      </w:r>
      <w:proofErr w:type="spellEnd"/>
      <w:r w:rsidRPr="00552474">
        <w:rPr>
          <w:rFonts w:ascii="Garamond" w:hAnsi="Garamond" w:cs="Arial"/>
          <w:color w:val="616161"/>
          <w:sz w:val="25"/>
          <w:szCs w:val="25"/>
          <w:lang w:val="fr-FR"/>
        </w:rPr>
        <w:t>, la Promise, la Vierge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Nom de Dieu : Adonaï </w:t>
      </w:r>
      <w:proofErr w:type="spellStart"/>
      <w:r w:rsidRPr="00552474">
        <w:rPr>
          <w:rFonts w:ascii="Garamond" w:hAnsi="Garamond" w:cs="Arial"/>
          <w:color w:val="616161"/>
          <w:sz w:val="25"/>
          <w:szCs w:val="25"/>
          <w:lang w:val="fr-FR"/>
        </w:rPr>
        <w:t>M</w:t>
      </w:r>
      <w:r w:rsidR="00552474">
        <w:rPr>
          <w:rFonts w:ascii="Garamond" w:hAnsi="Garamond" w:cs="Arial"/>
          <w:color w:val="616161"/>
          <w:sz w:val="25"/>
          <w:szCs w:val="25"/>
          <w:lang w:val="fr-FR"/>
        </w:rPr>
        <w:t>e</w:t>
      </w:r>
      <w:r w:rsidRPr="00552474">
        <w:rPr>
          <w:rFonts w:ascii="Garamond" w:hAnsi="Garamond" w:cs="Arial"/>
          <w:color w:val="616161"/>
          <w:sz w:val="25"/>
          <w:szCs w:val="25"/>
          <w:lang w:val="fr-FR"/>
        </w:rPr>
        <w:t>lekh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Archange : </w:t>
      </w:r>
      <w:proofErr w:type="spellStart"/>
      <w:r w:rsidRPr="00552474">
        <w:rPr>
          <w:rFonts w:ascii="Garamond" w:hAnsi="Garamond" w:cs="Arial"/>
          <w:color w:val="616161"/>
          <w:sz w:val="25"/>
          <w:szCs w:val="25"/>
          <w:lang w:val="fr-FR"/>
        </w:rPr>
        <w:t>Sandalphon</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Ordre Angélique : Ishim</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Noms Communs : le monde réel, la matière physique, la terre, la Terre-Mère, les éléments physiques, le monde naturel, la solidité, la stabilité, l’inertie, la mort corporelle, l’incarnation…</w:t>
      </w:r>
    </w:p>
    <w:p w:rsidR="0082355E" w:rsidRPr="00552474" w:rsidRDefault="0082355E" w:rsidP="00552474">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t>Yesod</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Fondation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Pr="00552474">
        <w:rPr>
          <w:rFonts w:ascii="Garamond" w:hAnsi="Garamond" w:cs="Arial"/>
          <w:color w:val="616161"/>
          <w:sz w:val="25"/>
          <w:szCs w:val="25"/>
          <w:lang w:val="fr-FR"/>
        </w:rPr>
        <w:t>Levanah</w:t>
      </w:r>
      <w:proofErr w:type="spellEnd"/>
      <w:r w:rsidRPr="00552474">
        <w:rPr>
          <w:rFonts w:ascii="Garamond" w:hAnsi="Garamond" w:cs="Arial"/>
          <w:color w:val="616161"/>
          <w:sz w:val="25"/>
          <w:szCs w:val="25"/>
          <w:lang w:val="fr-FR"/>
        </w:rPr>
        <w:t xml:space="preserve"> (la Lune)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Élément : </w:t>
      </w:r>
      <w:r w:rsidR="00552474">
        <w:rPr>
          <w:rFonts w:ascii="Garamond" w:hAnsi="Garamond" w:cs="Arial"/>
          <w:color w:val="616161"/>
          <w:sz w:val="25"/>
          <w:szCs w:val="25"/>
          <w:lang w:val="fr-FR"/>
        </w:rPr>
        <w:t>Air</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Couleur : </w:t>
      </w:r>
      <w:r w:rsidR="00552474">
        <w:rPr>
          <w:rFonts w:ascii="Garamond" w:hAnsi="Garamond" w:cs="Arial"/>
          <w:color w:val="616161"/>
          <w:sz w:val="25"/>
          <w:szCs w:val="25"/>
          <w:lang w:val="fr-FR"/>
        </w:rPr>
        <w:t xml:space="preserve">Violette </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9</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 Bel Homme très fort</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Correspondance briatique : la réceptivité, la perception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Vertu : l’indépendance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Vice :</w:t>
      </w:r>
      <w:r w:rsidR="00552474">
        <w:rPr>
          <w:rFonts w:ascii="Garamond" w:hAnsi="Garamond" w:cs="Arial"/>
          <w:color w:val="616161"/>
          <w:sz w:val="25"/>
          <w:szCs w:val="25"/>
          <w:lang w:val="fr-FR"/>
        </w:rPr>
        <w:t xml:space="preserve"> L’illusion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obéissance aveugle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Expérience Spirituelle : la Vision du </w:t>
      </w:r>
      <w:r w:rsidR="00552474" w:rsidRPr="00552474">
        <w:rPr>
          <w:rFonts w:ascii="Garamond" w:hAnsi="Garamond" w:cs="Arial"/>
          <w:color w:val="616161"/>
          <w:sz w:val="25"/>
          <w:szCs w:val="25"/>
          <w:lang w:val="fr-FR"/>
        </w:rPr>
        <w:t>Mécanisme</w:t>
      </w:r>
      <w:r w:rsidRPr="00552474">
        <w:rPr>
          <w:rFonts w:ascii="Garamond" w:hAnsi="Garamond" w:cs="Arial"/>
          <w:color w:val="616161"/>
          <w:sz w:val="25"/>
          <w:szCs w:val="25"/>
          <w:lang w:val="fr-FR"/>
        </w:rPr>
        <w:t xml:space="preserve"> de l’Univers</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Titres : le Palais aux Images</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Nom de Dieu : </w:t>
      </w:r>
      <w:proofErr w:type="spellStart"/>
      <w:r w:rsidRPr="00552474">
        <w:rPr>
          <w:rFonts w:ascii="Garamond" w:hAnsi="Garamond" w:cs="Arial"/>
          <w:color w:val="616161"/>
          <w:sz w:val="25"/>
          <w:szCs w:val="25"/>
          <w:lang w:val="fr-FR"/>
        </w:rPr>
        <w:t>Shaddaï</w:t>
      </w:r>
      <w:proofErr w:type="spellEnd"/>
      <w:r w:rsidRPr="00552474">
        <w:rPr>
          <w:rFonts w:ascii="Garamond" w:hAnsi="Garamond" w:cs="Arial"/>
          <w:color w:val="616161"/>
          <w:sz w:val="25"/>
          <w:szCs w:val="25"/>
          <w:lang w:val="fr-FR"/>
        </w:rPr>
        <w:t xml:space="preserve"> el </w:t>
      </w:r>
      <w:proofErr w:type="spellStart"/>
      <w:r w:rsidRPr="00552474">
        <w:rPr>
          <w:rFonts w:ascii="Garamond" w:hAnsi="Garamond" w:cs="Arial"/>
          <w:color w:val="616161"/>
          <w:sz w:val="25"/>
          <w:szCs w:val="25"/>
          <w:lang w:val="fr-FR"/>
        </w:rPr>
        <w:t>Chaï</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Archange : Gabriel</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Ordre Angélique : Chérubin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Noms Communs : perception, imagination, instinct, apparence, la lune, l’inconscient, l’instinct, les liens, l’illusion, les rêves, la divination, l’éther, le sexe, les portes secrètes…</w:t>
      </w:r>
    </w:p>
    <w:p w:rsidR="0082355E" w:rsidRPr="00552474" w:rsidRDefault="0082355E" w:rsidP="007B0A83">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t>Hod</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Gloire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Pr="00552474">
        <w:rPr>
          <w:rFonts w:ascii="Garamond" w:hAnsi="Garamond" w:cs="Arial"/>
          <w:color w:val="616161"/>
          <w:sz w:val="25"/>
          <w:szCs w:val="25"/>
          <w:lang w:val="fr-FR"/>
        </w:rPr>
        <w:t>Kokab</w:t>
      </w:r>
      <w:proofErr w:type="spellEnd"/>
      <w:r w:rsidRPr="00552474">
        <w:rPr>
          <w:rFonts w:ascii="Garamond" w:hAnsi="Garamond" w:cs="Arial"/>
          <w:color w:val="616161"/>
          <w:sz w:val="25"/>
          <w:szCs w:val="25"/>
          <w:lang w:val="fr-FR"/>
        </w:rPr>
        <w:t xml:space="preserve"> (Mercure)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Élément : </w:t>
      </w:r>
      <w:r w:rsidR="007B0A83">
        <w:rPr>
          <w:rFonts w:ascii="Garamond" w:hAnsi="Garamond" w:cs="Arial"/>
          <w:color w:val="616161"/>
          <w:sz w:val="25"/>
          <w:szCs w:val="25"/>
          <w:lang w:val="fr-FR"/>
        </w:rPr>
        <w:t xml:space="preserve">Eau </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Couleur : orange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8</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 Hermaphrodite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Correspondance briatique : l’abstraction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Vertu : honnêteté, confiance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Vice : </w:t>
      </w:r>
      <w:r w:rsidR="007B0A83">
        <w:rPr>
          <w:rFonts w:ascii="Garamond" w:hAnsi="Garamond" w:cs="Arial"/>
          <w:color w:val="616161"/>
          <w:sz w:val="25"/>
          <w:szCs w:val="25"/>
          <w:lang w:val="fr-FR"/>
        </w:rPr>
        <w:t xml:space="preserve">l’inaction. </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la rigidité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Expérience Spirituelle : la Vision de la Splendeur</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Titres : aucun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Nom de Dieu : Élohim </w:t>
      </w:r>
      <w:proofErr w:type="spellStart"/>
      <w:r w:rsidRPr="00552474">
        <w:rPr>
          <w:rFonts w:ascii="Garamond" w:hAnsi="Garamond" w:cs="Arial"/>
          <w:color w:val="616161"/>
          <w:sz w:val="25"/>
          <w:szCs w:val="25"/>
          <w:lang w:val="fr-FR"/>
        </w:rPr>
        <w:t>Tzabaoth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Archange : Raphaël</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Ordre Angélique : Beni Élohim</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Noms Communs : La raison, l’abstraction, la communication, la conceptualisation, les sciences, le langage, l’argent, les mathématiques, la médecine, la philosophie, la </w:t>
      </w:r>
      <w:proofErr w:type="spellStart"/>
      <w:r w:rsidRPr="00552474">
        <w:rPr>
          <w:rFonts w:ascii="Garamond" w:hAnsi="Garamond" w:cs="Arial"/>
          <w:color w:val="616161"/>
          <w:sz w:val="25"/>
          <w:szCs w:val="25"/>
          <w:lang w:val="fr-FR"/>
        </w:rPr>
        <w:t>Qabale</w:t>
      </w:r>
      <w:proofErr w:type="spellEnd"/>
      <w:r w:rsidRPr="00552474">
        <w:rPr>
          <w:rFonts w:ascii="Garamond" w:hAnsi="Garamond" w:cs="Arial"/>
          <w:color w:val="616161"/>
          <w:sz w:val="25"/>
          <w:szCs w:val="25"/>
          <w:lang w:val="fr-FR"/>
        </w:rPr>
        <w:t>, la loi, les « droits », la magie rituelle.</w:t>
      </w:r>
    </w:p>
    <w:p w:rsidR="0082355E" w:rsidRPr="00552474" w:rsidRDefault="0082355E" w:rsidP="007B0A83">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t>Netzach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Victoire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Pr="00552474">
        <w:rPr>
          <w:rFonts w:ascii="Garamond" w:hAnsi="Garamond" w:cs="Arial"/>
          <w:color w:val="616161"/>
          <w:sz w:val="25"/>
          <w:szCs w:val="25"/>
          <w:lang w:val="fr-FR"/>
        </w:rPr>
        <w:t>Nogah</w:t>
      </w:r>
      <w:proofErr w:type="spellEnd"/>
      <w:r w:rsidRPr="00552474">
        <w:rPr>
          <w:rFonts w:ascii="Garamond" w:hAnsi="Garamond" w:cs="Arial"/>
          <w:color w:val="616161"/>
          <w:sz w:val="25"/>
          <w:szCs w:val="25"/>
          <w:lang w:val="fr-FR"/>
        </w:rPr>
        <w:t xml:space="preserve"> (Vénus)</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Élément : l’Eau</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Couleur briatique : le vert</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7</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une magnifique femme nue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Vertu : ouverture sur les autres</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Vice : fermeture aux autres</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routine, habitude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Expérience Spirituelle : Vision de la Beauté Triomphante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Titres : aucun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 xml:space="preserve">Nom de Dieu : IHVH, </w:t>
      </w:r>
      <w:proofErr w:type="spellStart"/>
      <w:r w:rsidRPr="00552474">
        <w:rPr>
          <w:rFonts w:ascii="Garamond" w:hAnsi="Garamond" w:cs="Arial"/>
          <w:color w:val="616161"/>
          <w:sz w:val="25"/>
          <w:szCs w:val="25"/>
          <w:lang w:val="fr-FR"/>
        </w:rPr>
        <w:t>Tsabaoth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Archange : </w:t>
      </w:r>
      <w:proofErr w:type="spellStart"/>
      <w:r w:rsidRPr="00552474">
        <w:rPr>
          <w:rFonts w:ascii="Garamond" w:hAnsi="Garamond" w:cs="Arial"/>
          <w:color w:val="616161"/>
          <w:sz w:val="25"/>
          <w:szCs w:val="25"/>
          <w:lang w:val="fr-FR"/>
        </w:rPr>
        <w:t>Haniel</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Ordre Angélique : Élohim</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Noms Communs : La passion, le plaisir, la luxure, la beauté sensuelle, les sentiments, les émotions – l’amour, la haine, la rage, la joie, la dépression -, la misère, l’excitation, la sympathie, l’empathie, le désir, la magie extatique.</w:t>
      </w:r>
    </w:p>
    <w:p w:rsidR="0082355E" w:rsidRPr="00552474" w:rsidRDefault="0082355E" w:rsidP="007B0A83">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t>Tipheret</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Beauté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Pr="00552474">
        <w:rPr>
          <w:rFonts w:ascii="Garamond" w:hAnsi="Garamond" w:cs="Arial"/>
          <w:color w:val="616161"/>
          <w:sz w:val="25"/>
          <w:szCs w:val="25"/>
          <w:lang w:val="fr-FR"/>
        </w:rPr>
        <w:t>Shemesh</w:t>
      </w:r>
      <w:proofErr w:type="spellEnd"/>
      <w:r w:rsidRPr="00552474">
        <w:rPr>
          <w:rFonts w:ascii="Garamond" w:hAnsi="Garamond" w:cs="Arial"/>
          <w:color w:val="616161"/>
          <w:sz w:val="25"/>
          <w:szCs w:val="25"/>
          <w:lang w:val="fr-FR"/>
        </w:rPr>
        <w:t xml:space="preserve"> (le Soleil)</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Élément : le Feu</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Couleur briatique : le jaune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6</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 roi, un Enfant, un Dieu sacrifié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Correspondance briatique : centré, totalité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Vertu : la dévotion au Grand </w:t>
      </w:r>
      <w:proofErr w:type="spellStart"/>
      <w:r w:rsidRPr="00552474">
        <w:rPr>
          <w:rFonts w:ascii="Garamond" w:hAnsi="Garamond" w:cs="Arial"/>
          <w:color w:val="616161"/>
          <w:sz w:val="25"/>
          <w:szCs w:val="25"/>
          <w:lang w:val="fr-FR"/>
        </w:rPr>
        <w:t>Oeuvre</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Vice : fierté, importance donnée à sa propre personne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fausseté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Expérience Spirituelle : la vision de l’Harmonie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Titres : </w:t>
      </w:r>
      <w:proofErr w:type="spellStart"/>
      <w:r w:rsidRPr="00552474">
        <w:rPr>
          <w:rFonts w:ascii="Garamond" w:hAnsi="Garamond" w:cs="Arial"/>
          <w:color w:val="616161"/>
          <w:sz w:val="25"/>
          <w:szCs w:val="25"/>
          <w:lang w:val="fr-FR"/>
        </w:rPr>
        <w:t>Lelek</w:t>
      </w:r>
      <w:proofErr w:type="spellEnd"/>
      <w:r w:rsidRPr="00552474">
        <w:rPr>
          <w:rFonts w:ascii="Garamond" w:hAnsi="Garamond" w:cs="Arial"/>
          <w:color w:val="616161"/>
          <w:sz w:val="25"/>
          <w:szCs w:val="25"/>
          <w:lang w:val="fr-FR"/>
        </w:rPr>
        <w:t xml:space="preserve">, le Roi ; </w:t>
      </w:r>
      <w:proofErr w:type="spellStart"/>
      <w:r w:rsidRPr="00552474">
        <w:rPr>
          <w:rFonts w:ascii="Garamond" w:hAnsi="Garamond" w:cs="Arial"/>
          <w:color w:val="616161"/>
          <w:sz w:val="25"/>
          <w:szCs w:val="25"/>
          <w:lang w:val="fr-FR"/>
        </w:rPr>
        <w:t>Zoar</w:t>
      </w:r>
      <w:proofErr w:type="spellEnd"/>
      <w:r w:rsidRPr="00552474">
        <w:rPr>
          <w:rFonts w:ascii="Garamond" w:hAnsi="Garamond" w:cs="Arial"/>
          <w:color w:val="616161"/>
          <w:sz w:val="25"/>
          <w:szCs w:val="25"/>
          <w:lang w:val="fr-FR"/>
        </w:rPr>
        <w:t xml:space="preserve"> </w:t>
      </w:r>
      <w:proofErr w:type="spellStart"/>
      <w:proofErr w:type="gramStart"/>
      <w:r w:rsidRPr="00552474">
        <w:rPr>
          <w:rFonts w:ascii="Garamond" w:hAnsi="Garamond" w:cs="Arial"/>
          <w:color w:val="616161"/>
          <w:sz w:val="25"/>
          <w:szCs w:val="25"/>
          <w:lang w:val="fr-FR"/>
        </w:rPr>
        <w:t>Anpin,le</w:t>
      </w:r>
      <w:proofErr w:type="spellEnd"/>
      <w:proofErr w:type="gramEnd"/>
      <w:r w:rsidRPr="00552474">
        <w:rPr>
          <w:rFonts w:ascii="Garamond" w:hAnsi="Garamond" w:cs="Arial"/>
          <w:color w:val="616161"/>
          <w:sz w:val="25"/>
          <w:szCs w:val="25"/>
          <w:lang w:val="fr-FR"/>
        </w:rPr>
        <w:t xml:space="preserve"> </w:t>
      </w:r>
      <w:proofErr w:type="spellStart"/>
      <w:r w:rsidRPr="00552474">
        <w:rPr>
          <w:rFonts w:ascii="Garamond" w:hAnsi="Garamond" w:cs="Arial"/>
          <w:color w:val="616161"/>
          <w:sz w:val="25"/>
          <w:szCs w:val="25"/>
          <w:lang w:val="fr-FR"/>
        </w:rPr>
        <w:t>microprosope</w:t>
      </w:r>
      <w:proofErr w:type="spellEnd"/>
      <w:r w:rsidRPr="00552474">
        <w:rPr>
          <w:rFonts w:ascii="Garamond" w:hAnsi="Garamond" w:cs="Arial"/>
          <w:color w:val="616161"/>
          <w:sz w:val="25"/>
          <w:szCs w:val="25"/>
          <w:lang w:val="fr-FR"/>
        </w:rPr>
        <w:t xml:space="preserve"> ; le Fils ; </w:t>
      </w:r>
      <w:proofErr w:type="spellStart"/>
      <w:r w:rsidRPr="00552474">
        <w:rPr>
          <w:rFonts w:ascii="Garamond" w:hAnsi="Garamond" w:cs="Arial"/>
          <w:color w:val="616161"/>
          <w:sz w:val="25"/>
          <w:szCs w:val="25"/>
          <w:lang w:val="fr-FR"/>
        </w:rPr>
        <w:t>Rachamin</w:t>
      </w:r>
      <w:proofErr w:type="spellEnd"/>
      <w:r w:rsidRPr="00552474">
        <w:rPr>
          <w:rFonts w:ascii="Garamond" w:hAnsi="Garamond" w:cs="Arial"/>
          <w:color w:val="616161"/>
          <w:sz w:val="25"/>
          <w:szCs w:val="25"/>
          <w:lang w:val="fr-FR"/>
        </w:rPr>
        <w:t>, la charité.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Nom de Dieu : </w:t>
      </w:r>
      <w:r w:rsidR="007B0A83">
        <w:rPr>
          <w:rFonts w:ascii="Garamond" w:hAnsi="Garamond" w:cs="Arial"/>
          <w:color w:val="616161"/>
          <w:sz w:val="25"/>
          <w:szCs w:val="25"/>
          <w:lang w:val="fr-FR"/>
        </w:rPr>
        <w:t xml:space="preserve">YHVH </w:t>
      </w:r>
      <w:proofErr w:type="spellStart"/>
      <w:r w:rsidR="007B0A83">
        <w:rPr>
          <w:rFonts w:ascii="Garamond" w:hAnsi="Garamond" w:cs="Arial"/>
          <w:color w:val="616161"/>
          <w:sz w:val="25"/>
          <w:szCs w:val="25"/>
          <w:lang w:val="fr-FR"/>
        </w:rPr>
        <w:t>E</w:t>
      </w:r>
      <w:r w:rsidRPr="00552474">
        <w:rPr>
          <w:rFonts w:ascii="Garamond" w:hAnsi="Garamond" w:cs="Arial"/>
          <w:color w:val="616161"/>
          <w:sz w:val="25"/>
          <w:szCs w:val="25"/>
          <w:lang w:val="fr-FR"/>
        </w:rPr>
        <w:t>loah</w:t>
      </w:r>
      <w:proofErr w:type="spellEnd"/>
      <w:r w:rsidRPr="00552474">
        <w:rPr>
          <w:rFonts w:ascii="Garamond" w:hAnsi="Garamond" w:cs="Arial"/>
          <w:color w:val="616161"/>
          <w:sz w:val="25"/>
          <w:szCs w:val="25"/>
          <w:lang w:val="fr-FR"/>
        </w:rPr>
        <w:t xml:space="preserve"> v</w:t>
      </w:r>
      <w:r w:rsidR="007B0A83">
        <w:rPr>
          <w:rFonts w:ascii="Garamond" w:hAnsi="Garamond" w:cs="Arial"/>
          <w:color w:val="616161"/>
          <w:sz w:val="25"/>
          <w:szCs w:val="25"/>
          <w:lang w:val="fr-FR"/>
        </w:rPr>
        <w:t>a</w:t>
      </w:r>
      <w:r w:rsidRPr="00552474">
        <w:rPr>
          <w:rFonts w:ascii="Garamond" w:hAnsi="Garamond" w:cs="Arial"/>
          <w:color w:val="616161"/>
          <w:sz w:val="25"/>
          <w:szCs w:val="25"/>
          <w:lang w:val="fr-FR"/>
        </w:rPr>
        <w:t xml:space="preserve"> </w:t>
      </w:r>
      <w:proofErr w:type="spellStart"/>
      <w:r w:rsidRPr="00552474">
        <w:rPr>
          <w:rFonts w:ascii="Garamond" w:hAnsi="Garamond" w:cs="Arial"/>
          <w:color w:val="616161"/>
          <w:sz w:val="25"/>
          <w:szCs w:val="25"/>
          <w:lang w:val="fr-FR"/>
        </w:rPr>
        <w:t>Daath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Archange : </w:t>
      </w:r>
      <w:r w:rsidR="007B0A83">
        <w:rPr>
          <w:rFonts w:ascii="Garamond" w:hAnsi="Garamond" w:cs="Arial"/>
          <w:color w:val="616161"/>
          <w:sz w:val="25"/>
          <w:szCs w:val="25"/>
          <w:lang w:val="fr-FR"/>
        </w:rPr>
        <w:t>Raphael</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Ordre Angélique : </w:t>
      </w:r>
      <w:proofErr w:type="spellStart"/>
      <w:r w:rsidRPr="00552474">
        <w:rPr>
          <w:rFonts w:ascii="Garamond" w:hAnsi="Garamond" w:cs="Arial"/>
          <w:color w:val="616161"/>
          <w:sz w:val="25"/>
          <w:szCs w:val="25"/>
          <w:lang w:val="fr-FR"/>
        </w:rPr>
        <w:t>Malachim</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Noms Communs : l’harmonie, l’intégrité, la totalité, l’</w:t>
      </w:r>
      <w:proofErr w:type="spellStart"/>
      <w:r w:rsidRPr="00552474">
        <w:rPr>
          <w:rFonts w:ascii="Garamond" w:hAnsi="Garamond" w:cs="Arial"/>
          <w:color w:val="616161"/>
          <w:sz w:val="25"/>
          <w:szCs w:val="25"/>
          <w:lang w:val="fr-FR"/>
        </w:rPr>
        <w:t>auto-sacrifice</w:t>
      </w:r>
      <w:proofErr w:type="spellEnd"/>
      <w:r w:rsidRPr="00552474">
        <w:rPr>
          <w:rFonts w:ascii="Garamond" w:hAnsi="Garamond" w:cs="Arial"/>
          <w:color w:val="616161"/>
          <w:sz w:val="25"/>
          <w:szCs w:val="25"/>
          <w:lang w:val="fr-FR"/>
        </w:rPr>
        <w:t>, la Pierre de Dieu, centre, la Pierre philosophale, l’identité, le plexus solaire, un Roi, le Grand Œuvre.</w:t>
      </w:r>
    </w:p>
    <w:p w:rsidR="0082355E" w:rsidRPr="00552474" w:rsidRDefault="0082355E" w:rsidP="007B0A83">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t>Gevurah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Force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Pr="00552474">
        <w:rPr>
          <w:rFonts w:ascii="Garamond" w:hAnsi="Garamond" w:cs="Arial"/>
          <w:color w:val="616161"/>
          <w:sz w:val="25"/>
          <w:szCs w:val="25"/>
          <w:lang w:val="fr-FR"/>
        </w:rPr>
        <w:t>Madim</w:t>
      </w:r>
      <w:proofErr w:type="spellEnd"/>
      <w:r w:rsidRPr="00552474">
        <w:rPr>
          <w:rFonts w:ascii="Garamond" w:hAnsi="Garamond" w:cs="Arial"/>
          <w:color w:val="616161"/>
          <w:sz w:val="25"/>
          <w:szCs w:val="25"/>
          <w:lang w:val="fr-FR"/>
        </w:rPr>
        <w:t xml:space="preserve"> (Mars)</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Élément</w:t>
      </w:r>
      <w:r w:rsidR="007B0A83" w:rsidRPr="00552474">
        <w:rPr>
          <w:rFonts w:ascii="Garamond" w:hAnsi="Garamond" w:cs="Arial"/>
          <w:color w:val="616161"/>
          <w:sz w:val="25"/>
          <w:szCs w:val="25"/>
          <w:lang w:val="fr-FR"/>
        </w:rPr>
        <w:t xml:space="preserve"> :</w:t>
      </w:r>
      <w:r w:rsidR="007B0A83">
        <w:rPr>
          <w:rFonts w:ascii="Garamond" w:hAnsi="Garamond" w:cs="Arial"/>
          <w:color w:val="616161"/>
          <w:sz w:val="25"/>
          <w:szCs w:val="25"/>
          <w:lang w:val="fr-FR"/>
        </w:rPr>
        <w:t xml:space="preserve"> Feu</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Couleur briatique : le rouge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5</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 Puissant Guerrier</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Correspondance briatique : le pouvoir</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Vertu : le courage &amp; l’énergie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Vice : la cruauté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la bureaucratie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Expérience Spirituelle : la vision de la Puissance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Titres : </w:t>
      </w:r>
      <w:proofErr w:type="spellStart"/>
      <w:r w:rsidRPr="00552474">
        <w:rPr>
          <w:rFonts w:ascii="Garamond" w:hAnsi="Garamond" w:cs="Arial"/>
          <w:color w:val="616161"/>
          <w:sz w:val="25"/>
          <w:szCs w:val="25"/>
          <w:lang w:val="fr-FR"/>
        </w:rPr>
        <w:t>Pachad</w:t>
      </w:r>
      <w:proofErr w:type="spellEnd"/>
      <w:r w:rsidRPr="00552474">
        <w:rPr>
          <w:rFonts w:ascii="Garamond" w:hAnsi="Garamond" w:cs="Arial"/>
          <w:color w:val="616161"/>
          <w:sz w:val="25"/>
          <w:szCs w:val="25"/>
          <w:lang w:val="fr-FR"/>
        </w:rPr>
        <w:t>, la Peur ; Din, la Justice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Nom de Dieu : Élohim </w:t>
      </w:r>
      <w:proofErr w:type="spellStart"/>
      <w:r w:rsidRPr="00552474">
        <w:rPr>
          <w:rFonts w:ascii="Garamond" w:hAnsi="Garamond" w:cs="Arial"/>
          <w:color w:val="616161"/>
          <w:sz w:val="25"/>
          <w:szCs w:val="25"/>
          <w:lang w:val="fr-FR"/>
        </w:rPr>
        <w:t>Gibor</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Archange : </w:t>
      </w:r>
      <w:proofErr w:type="spellStart"/>
      <w:r w:rsidRPr="00552474">
        <w:rPr>
          <w:rFonts w:ascii="Garamond" w:hAnsi="Garamond" w:cs="Arial"/>
          <w:color w:val="616161"/>
          <w:sz w:val="25"/>
          <w:szCs w:val="25"/>
          <w:lang w:val="fr-FR"/>
        </w:rPr>
        <w:t>Kamaël</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Ordre Angélique : </w:t>
      </w:r>
      <w:proofErr w:type="spellStart"/>
      <w:r w:rsidRPr="00552474">
        <w:rPr>
          <w:rFonts w:ascii="Garamond" w:hAnsi="Garamond" w:cs="Arial"/>
          <w:color w:val="616161"/>
          <w:sz w:val="25"/>
          <w:szCs w:val="25"/>
          <w:lang w:val="fr-FR"/>
        </w:rPr>
        <w:t>Seraphim</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Noms Communs : La puissance, la justice, la rétribution, la Loi dans son exécution, la cruauté, l’oppression, la domination, la sévérité, les arts martiaux.</w:t>
      </w:r>
    </w:p>
    <w:p w:rsidR="0082355E" w:rsidRPr="00552474" w:rsidRDefault="0082355E" w:rsidP="007B0A83">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t>Chesed</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Miséricorde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Pr="00552474">
        <w:rPr>
          <w:rFonts w:ascii="Garamond" w:hAnsi="Garamond" w:cs="Arial"/>
          <w:color w:val="616161"/>
          <w:sz w:val="25"/>
          <w:szCs w:val="25"/>
          <w:lang w:val="fr-FR"/>
        </w:rPr>
        <w:t>Tzadekh</w:t>
      </w:r>
      <w:proofErr w:type="spellEnd"/>
      <w:r w:rsidRPr="00552474">
        <w:rPr>
          <w:rFonts w:ascii="Garamond" w:hAnsi="Garamond" w:cs="Arial"/>
          <w:color w:val="616161"/>
          <w:sz w:val="25"/>
          <w:szCs w:val="25"/>
          <w:lang w:val="fr-FR"/>
        </w:rPr>
        <w:t xml:space="preserve"> (Jupiter)</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Élément :</w:t>
      </w:r>
      <w:r w:rsidR="007B0A83">
        <w:rPr>
          <w:rFonts w:ascii="Garamond" w:hAnsi="Garamond" w:cs="Arial"/>
          <w:color w:val="616161"/>
          <w:sz w:val="25"/>
          <w:szCs w:val="25"/>
          <w:lang w:val="fr-FR"/>
        </w:rPr>
        <w:t xml:space="preserve"> Eau </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Couleur briatique : le bleu</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4</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 Puissant Roi</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Correspondance briatique : l’autorité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Vertu : l’humilité &amp; l’obéissance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Vice : la tyrannie, l’hypocrisie, la bigoterie &amp; la gloutonnerie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l’idéologie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Expérience Spirituelle : la Vision de l’Amour</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Titres : Gedulah, la Magnificence, l’Amour, la Majesté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 de Dieu : El</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Archange : </w:t>
      </w:r>
      <w:proofErr w:type="spellStart"/>
      <w:r w:rsidRPr="00552474">
        <w:rPr>
          <w:rFonts w:ascii="Garamond" w:hAnsi="Garamond" w:cs="Arial"/>
          <w:color w:val="616161"/>
          <w:sz w:val="25"/>
          <w:szCs w:val="25"/>
          <w:lang w:val="fr-FR"/>
        </w:rPr>
        <w:t>Tzadkiel</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Ordre Angélique : </w:t>
      </w:r>
      <w:proofErr w:type="spellStart"/>
      <w:r w:rsidRPr="00552474">
        <w:rPr>
          <w:rFonts w:ascii="Garamond" w:hAnsi="Garamond" w:cs="Arial"/>
          <w:color w:val="616161"/>
          <w:sz w:val="25"/>
          <w:szCs w:val="25"/>
          <w:lang w:val="fr-FR"/>
        </w:rPr>
        <w:t>Chasmalim</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Noms Communs : L’autorité, la créativité, l’inspiration, la vision, l’excès, le pouvoir séculier &amp; spirituel, la soumission, la naissance.</w:t>
      </w:r>
    </w:p>
    <w:p w:rsidR="0082355E" w:rsidRPr="00552474" w:rsidRDefault="0082355E" w:rsidP="007B0A83">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t>Daath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la Connaissance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Cette </w:t>
      </w:r>
      <w:proofErr w:type="spellStart"/>
      <w:r w:rsidRPr="00552474">
        <w:rPr>
          <w:rFonts w:ascii="Garamond" w:hAnsi="Garamond" w:cs="Arial"/>
          <w:color w:val="616161"/>
          <w:sz w:val="25"/>
          <w:szCs w:val="25"/>
          <w:lang w:val="fr-FR"/>
        </w:rPr>
        <w:t>Sephirah</w:t>
      </w:r>
      <w:proofErr w:type="spellEnd"/>
      <w:r w:rsidRPr="00552474">
        <w:rPr>
          <w:rFonts w:ascii="Garamond" w:hAnsi="Garamond" w:cs="Arial"/>
          <w:color w:val="616161"/>
          <w:sz w:val="25"/>
          <w:szCs w:val="25"/>
          <w:lang w:val="fr-FR"/>
        </w:rPr>
        <w:t>, qui n’en est pas une, n’a aucune qualité manifestée et ne peut être invoquée directement.</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Noms Communs : Un trou, un tunnel, une porte, un trou noir, un vortex.</w:t>
      </w:r>
    </w:p>
    <w:p w:rsidR="0082355E"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w:t>
      </w:r>
    </w:p>
    <w:p w:rsidR="00D67D17" w:rsidRPr="00552474" w:rsidRDefault="00D67D17" w:rsidP="0082355E">
      <w:pPr>
        <w:pStyle w:val="NormalWeb"/>
        <w:shd w:val="clear" w:color="auto" w:fill="FFFFFF"/>
        <w:spacing w:after="150" w:afterAutospacing="0" w:line="234" w:lineRule="atLeast"/>
        <w:rPr>
          <w:rFonts w:ascii="Garamond" w:hAnsi="Garamond" w:cs="Arial"/>
          <w:color w:val="616161"/>
          <w:sz w:val="25"/>
          <w:szCs w:val="25"/>
          <w:lang w:val="fr-FR"/>
        </w:rPr>
      </w:pPr>
    </w:p>
    <w:p w:rsidR="0082355E" w:rsidRPr="00552474" w:rsidRDefault="0082355E" w:rsidP="007B0A83">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lastRenderedPageBreak/>
        <w:t>Binah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Compréhension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Pr="00552474">
        <w:rPr>
          <w:rFonts w:ascii="Garamond" w:hAnsi="Garamond" w:cs="Arial"/>
          <w:color w:val="616161"/>
          <w:sz w:val="25"/>
          <w:szCs w:val="25"/>
          <w:lang w:val="fr-FR"/>
        </w:rPr>
        <w:t>Shabbathaï</w:t>
      </w:r>
      <w:proofErr w:type="spellEnd"/>
      <w:r w:rsidRPr="00552474">
        <w:rPr>
          <w:rFonts w:ascii="Garamond" w:hAnsi="Garamond" w:cs="Arial"/>
          <w:color w:val="616161"/>
          <w:sz w:val="25"/>
          <w:szCs w:val="25"/>
          <w:lang w:val="fr-FR"/>
        </w:rPr>
        <w:t xml:space="preserve"> (Saturne)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gramStart"/>
      <w:r w:rsidRPr="00552474">
        <w:rPr>
          <w:rFonts w:ascii="Garamond" w:hAnsi="Garamond" w:cs="Arial"/>
          <w:color w:val="616161"/>
          <w:sz w:val="25"/>
          <w:szCs w:val="25"/>
          <w:lang w:val="fr-FR"/>
        </w:rPr>
        <w:t>Élément :</w:t>
      </w:r>
      <w:r w:rsidR="007B0A83">
        <w:rPr>
          <w:rFonts w:ascii="Garamond" w:hAnsi="Garamond" w:cs="Arial"/>
          <w:color w:val="616161"/>
          <w:sz w:val="25"/>
          <w:szCs w:val="25"/>
          <w:lang w:val="fr-FR"/>
        </w:rPr>
        <w:t>?</w:t>
      </w:r>
      <w:proofErr w:type="gram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Couleur briatique : le noir</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3</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une Vieille Femme sur un Trône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Correspondance briatique : la compréhension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Vertu : le silence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Vice : l’inertie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le fatalisme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Expérience Spirituelle : la Vision de la Peine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Titres : </w:t>
      </w:r>
      <w:proofErr w:type="spellStart"/>
      <w:r w:rsidRPr="00552474">
        <w:rPr>
          <w:rFonts w:ascii="Garamond" w:hAnsi="Garamond" w:cs="Arial"/>
          <w:color w:val="616161"/>
          <w:sz w:val="25"/>
          <w:szCs w:val="25"/>
          <w:lang w:val="fr-FR"/>
        </w:rPr>
        <w:t>Aïma</w:t>
      </w:r>
      <w:proofErr w:type="spellEnd"/>
      <w:r w:rsidRPr="00552474">
        <w:rPr>
          <w:rFonts w:ascii="Garamond" w:hAnsi="Garamond" w:cs="Arial"/>
          <w:color w:val="616161"/>
          <w:sz w:val="25"/>
          <w:szCs w:val="25"/>
          <w:lang w:val="fr-FR"/>
        </w:rPr>
        <w:t xml:space="preserve">, la Mère ; Ama, la Couronne ; </w:t>
      </w:r>
      <w:proofErr w:type="spellStart"/>
      <w:r w:rsidRPr="00552474">
        <w:rPr>
          <w:rFonts w:ascii="Garamond" w:hAnsi="Garamond" w:cs="Arial"/>
          <w:color w:val="616161"/>
          <w:sz w:val="25"/>
          <w:szCs w:val="25"/>
          <w:lang w:val="fr-FR"/>
        </w:rPr>
        <w:t>Marah</w:t>
      </w:r>
      <w:proofErr w:type="spellEnd"/>
      <w:r w:rsidRPr="00552474">
        <w:rPr>
          <w:rFonts w:ascii="Garamond" w:hAnsi="Garamond" w:cs="Arial"/>
          <w:color w:val="616161"/>
          <w:sz w:val="25"/>
          <w:szCs w:val="25"/>
          <w:lang w:val="fr-FR"/>
        </w:rPr>
        <w:t>, la Mer d’Amertume ; la Mère des Formes, la Mère Supérieure.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 de Dieu :</w:t>
      </w:r>
      <w:r w:rsidR="007B0A83">
        <w:rPr>
          <w:rFonts w:ascii="Garamond" w:hAnsi="Garamond" w:cs="Arial"/>
          <w:color w:val="616161"/>
          <w:sz w:val="25"/>
          <w:szCs w:val="25"/>
          <w:lang w:val="fr-FR"/>
        </w:rPr>
        <w:t xml:space="preserve"> YHVH</w:t>
      </w:r>
      <w:r w:rsidRPr="00552474">
        <w:rPr>
          <w:rFonts w:ascii="Garamond" w:hAnsi="Garamond" w:cs="Arial"/>
          <w:color w:val="616161"/>
          <w:sz w:val="25"/>
          <w:szCs w:val="25"/>
          <w:lang w:val="fr-FR"/>
        </w:rPr>
        <w:t xml:space="preserve"> Élohim</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Archange : </w:t>
      </w:r>
      <w:proofErr w:type="spellStart"/>
      <w:r w:rsidRPr="00552474">
        <w:rPr>
          <w:rFonts w:ascii="Garamond" w:hAnsi="Garamond" w:cs="Arial"/>
          <w:color w:val="616161"/>
          <w:sz w:val="25"/>
          <w:szCs w:val="25"/>
          <w:lang w:val="fr-FR"/>
        </w:rPr>
        <w:t>Cassiel</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Ordre Angélique : </w:t>
      </w:r>
      <w:proofErr w:type="spellStart"/>
      <w:r w:rsidRPr="00552474">
        <w:rPr>
          <w:rFonts w:ascii="Garamond" w:hAnsi="Garamond" w:cs="Arial"/>
          <w:color w:val="616161"/>
          <w:sz w:val="25"/>
          <w:szCs w:val="25"/>
          <w:lang w:val="fr-FR"/>
        </w:rPr>
        <w:t>Aralim</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Noms Communs : La limitation, la contrainte, la lenteur, la stérilité, l’incarnation, l</w:t>
      </w:r>
      <w:r w:rsidR="007B0A83">
        <w:rPr>
          <w:rFonts w:ascii="Garamond" w:hAnsi="Garamond" w:cs="Arial"/>
          <w:color w:val="616161"/>
          <w:sz w:val="25"/>
          <w:szCs w:val="25"/>
          <w:lang w:val="fr-FR"/>
        </w:rPr>
        <w:t>e</w:t>
      </w:r>
      <w:r w:rsidRPr="00552474">
        <w:rPr>
          <w:rFonts w:ascii="Garamond" w:hAnsi="Garamond" w:cs="Arial"/>
          <w:color w:val="616161"/>
          <w:sz w:val="25"/>
          <w:szCs w:val="25"/>
          <w:lang w:val="fr-FR"/>
        </w:rPr>
        <w:t xml:space="preserve"> karma, le destin, la mère, la fertilité, la mort.</w:t>
      </w:r>
    </w:p>
    <w:p w:rsidR="0082355E" w:rsidRPr="00552474" w:rsidRDefault="0082355E" w:rsidP="007B0A83">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t>Hochmah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Sagesse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Pr="00552474">
        <w:rPr>
          <w:rFonts w:ascii="Garamond" w:hAnsi="Garamond" w:cs="Arial"/>
          <w:color w:val="616161"/>
          <w:sz w:val="25"/>
          <w:szCs w:val="25"/>
          <w:lang w:val="fr-FR"/>
        </w:rPr>
        <w:t>Mazlot</w:t>
      </w:r>
      <w:proofErr w:type="spellEnd"/>
      <w:r w:rsidRPr="00552474">
        <w:rPr>
          <w:rFonts w:ascii="Garamond" w:hAnsi="Garamond" w:cs="Arial"/>
          <w:color w:val="616161"/>
          <w:sz w:val="25"/>
          <w:szCs w:val="25"/>
          <w:lang w:val="fr-FR"/>
        </w:rPr>
        <w:t xml:space="preserve"> (le Zodiac, les Étoiles Fixes)</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Couleur briatique : argenté, gris-blanc</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2</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 Homme Barbu</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Correspondance briatique : la révolution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rPr>
      </w:pPr>
      <w:proofErr w:type="spellStart"/>
      <w:proofErr w:type="gramStart"/>
      <w:r w:rsidRPr="00552474">
        <w:rPr>
          <w:rFonts w:ascii="Garamond" w:hAnsi="Garamond" w:cs="Arial"/>
          <w:color w:val="616161"/>
          <w:sz w:val="25"/>
          <w:szCs w:val="25"/>
        </w:rPr>
        <w:t>Vertu</w:t>
      </w:r>
      <w:proofErr w:type="spellEnd"/>
      <w:r w:rsidRPr="00552474">
        <w:rPr>
          <w:rFonts w:ascii="Garamond" w:hAnsi="Garamond" w:cs="Arial"/>
          <w:color w:val="616161"/>
          <w:sz w:val="25"/>
          <w:szCs w:val="25"/>
        </w:rPr>
        <w:t xml:space="preserve"> :</w:t>
      </w:r>
      <w:proofErr w:type="gramEnd"/>
      <w:r w:rsidRPr="00552474">
        <w:rPr>
          <w:rFonts w:ascii="Garamond" w:hAnsi="Garamond" w:cs="Arial"/>
          <w:color w:val="616161"/>
          <w:sz w:val="25"/>
          <w:szCs w:val="25"/>
        </w:rPr>
        <w:t xml:space="preserve"> le bien</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Vice : le mal</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l’arbitraire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Expérience Spirituelle : la Vision de Dieu</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Titres : Abba, le Père, le Père </w:t>
      </w:r>
      <w:proofErr w:type="spellStart"/>
      <w:r w:rsidRPr="00552474">
        <w:rPr>
          <w:rFonts w:ascii="Garamond" w:hAnsi="Garamond" w:cs="Arial"/>
          <w:color w:val="616161"/>
          <w:sz w:val="25"/>
          <w:szCs w:val="25"/>
          <w:lang w:val="fr-FR"/>
        </w:rPr>
        <w:t>Supernel</w:t>
      </w:r>
      <w:proofErr w:type="spellEnd"/>
      <w:r w:rsidRPr="00552474">
        <w:rPr>
          <w:rFonts w:ascii="Garamond" w:hAnsi="Garamond" w:cs="Arial"/>
          <w:color w:val="616161"/>
          <w:sz w:val="25"/>
          <w:szCs w:val="25"/>
          <w:lang w:val="fr-FR"/>
        </w:rPr>
        <w:t>.</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 de Dieu : Jah</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Archange : </w:t>
      </w:r>
      <w:proofErr w:type="spellStart"/>
      <w:r w:rsidRPr="00552474">
        <w:rPr>
          <w:rFonts w:ascii="Garamond" w:hAnsi="Garamond" w:cs="Arial"/>
          <w:color w:val="616161"/>
          <w:sz w:val="25"/>
          <w:szCs w:val="25"/>
          <w:lang w:val="fr-FR"/>
        </w:rPr>
        <w:t>Ratziel</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Ordre Angélique : </w:t>
      </w:r>
      <w:proofErr w:type="spellStart"/>
      <w:r w:rsidRPr="00552474">
        <w:rPr>
          <w:rFonts w:ascii="Garamond" w:hAnsi="Garamond" w:cs="Arial"/>
          <w:color w:val="616161"/>
          <w:sz w:val="25"/>
          <w:szCs w:val="25"/>
          <w:lang w:val="fr-FR"/>
        </w:rPr>
        <w:t>Auphanim</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Noms Communs : La pure énergie créatrice, la force de vie.</w:t>
      </w:r>
    </w:p>
    <w:p w:rsidR="0082355E" w:rsidRPr="00552474" w:rsidRDefault="0082355E" w:rsidP="007B0A83">
      <w:pPr>
        <w:pStyle w:val="NormalWeb"/>
        <w:shd w:val="clear" w:color="auto" w:fill="FFFFFF"/>
        <w:spacing w:after="150" w:afterAutospacing="0" w:line="234" w:lineRule="atLeast"/>
        <w:jc w:val="center"/>
        <w:rPr>
          <w:rFonts w:ascii="Garamond" w:hAnsi="Garamond" w:cs="Arial"/>
          <w:color w:val="616161"/>
          <w:sz w:val="25"/>
          <w:szCs w:val="25"/>
          <w:lang w:val="fr-FR"/>
        </w:rPr>
      </w:pPr>
      <w:proofErr w:type="spellStart"/>
      <w:r w:rsidRPr="00552474">
        <w:rPr>
          <w:rStyle w:val="Strong"/>
          <w:rFonts w:ascii="Garamond" w:hAnsi="Garamond" w:cs="Arial"/>
          <w:color w:val="616161"/>
          <w:sz w:val="25"/>
          <w:szCs w:val="25"/>
          <w:lang w:val="fr-FR"/>
        </w:rPr>
        <w:t>Kether</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Signification : Couronne</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Planète : </w:t>
      </w:r>
      <w:proofErr w:type="spellStart"/>
      <w:r w:rsidRPr="00552474">
        <w:rPr>
          <w:rFonts w:ascii="Garamond" w:hAnsi="Garamond" w:cs="Arial"/>
          <w:color w:val="616161"/>
          <w:sz w:val="25"/>
          <w:szCs w:val="25"/>
          <w:lang w:val="fr-FR"/>
        </w:rPr>
        <w:t>Rashith</w:t>
      </w:r>
      <w:proofErr w:type="spellEnd"/>
      <w:r w:rsidRPr="00552474">
        <w:rPr>
          <w:rFonts w:ascii="Garamond" w:hAnsi="Garamond" w:cs="Arial"/>
          <w:color w:val="616161"/>
          <w:sz w:val="25"/>
          <w:szCs w:val="25"/>
          <w:lang w:val="fr-FR"/>
        </w:rPr>
        <w:t xml:space="preserve"> ha </w:t>
      </w:r>
      <w:proofErr w:type="spellStart"/>
      <w:r w:rsidRPr="00552474">
        <w:rPr>
          <w:rFonts w:ascii="Garamond" w:hAnsi="Garamond" w:cs="Arial"/>
          <w:color w:val="616161"/>
          <w:sz w:val="25"/>
          <w:szCs w:val="25"/>
          <w:lang w:val="fr-FR"/>
        </w:rPr>
        <w:t>Gilgalim</w:t>
      </w:r>
      <w:proofErr w:type="spellEnd"/>
      <w:r w:rsidRPr="00552474">
        <w:rPr>
          <w:rFonts w:ascii="Garamond" w:hAnsi="Garamond" w:cs="Arial"/>
          <w:color w:val="616161"/>
          <w:sz w:val="25"/>
          <w:szCs w:val="25"/>
          <w:lang w:val="fr-FR"/>
        </w:rPr>
        <w:t>, le Feu Tourbillonnant (le Big Bang)</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Couleur briatique : le blanc pur</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Nombre : 1</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Image : un Homme Barbu vu de côté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Correspondance briatique : l’Unité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Vertu : le succès</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proofErr w:type="spellStart"/>
      <w:r w:rsidRPr="00552474">
        <w:rPr>
          <w:rFonts w:ascii="Garamond" w:hAnsi="Garamond" w:cs="Arial"/>
          <w:color w:val="616161"/>
          <w:sz w:val="25"/>
          <w:szCs w:val="25"/>
          <w:lang w:val="fr-FR"/>
        </w:rPr>
        <w:t>Qlipah</w:t>
      </w:r>
      <w:proofErr w:type="spellEnd"/>
      <w:r w:rsidRPr="00552474">
        <w:rPr>
          <w:rFonts w:ascii="Garamond" w:hAnsi="Garamond" w:cs="Arial"/>
          <w:color w:val="616161"/>
          <w:sz w:val="25"/>
          <w:szCs w:val="25"/>
          <w:lang w:val="fr-FR"/>
        </w:rPr>
        <w:t xml:space="preserve"> : la futilité</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Expérience Spirituelle : l’Union avec Dieu</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Titres : l’Ancien des Jours, le </w:t>
      </w:r>
      <w:proofErr w:type="spellStart"/>
      <w:r w:rsidRPr="00552474">
        <w:rPr>
          <w:rFonts w:ascii="Garamond" w:hAnsi="Garamond" w:cs="Arial"/>
          <w:color w:val="616161"/>
          <w:sz w:val="25"/>
          <w:szCs w:val="25"/>
          <w:lang w:val="fr-FR"/>
        </w:rPr>
        <w:t>Macroprosope</w:t>
      </w:r>
      <w:proofErr w:type="spellEnd"/>
      <w:r w:rsidRPr="00552474">
        <w:rPr>
          <w:rFonts w:ascii="Garamond" w:hAnsi="Garamond" w:cs="Arial"/>
          <w:color w:val="616161"/>
          <w:sz w:val="25"/>
          <w:szCs w:val="25"/>
          <w:lang w:val="fr-FR"/>
        </w:rPr>
        <w:t xml:space="preserve">, la Tête Blanche, l’Existence des Existences, </w:t>
      </w:r>
      <w:proofErr w:type="spellStart"/>
      <w:r w:rsidRPr="00552474">
        <w:rPr>
          <w:rFonts w:ascii="Garamond" w:hAnsi="Garamond" w:cs="Arial"/>
          <w:color w:val="616161"/>
          <w:sz w:val="25"/>
          <w:szCs w:val="25"/>
          <w:lang w:val="fr-FR"/>
        </w:rPr>
        <w:t>Rum</w:t>
      </w:r>
      <w:proofErr w:type="spellEnd"/>
      <w:r w:rsidRPr="00552474">
        <w:rPr>
          <w:rFonts w:ascii="Garamond" w:hAnsi="Garamond" w:cs="Arial"/>
          <w:color w:val="616161"/>
          <w:sz w:val="25"/>
          <w:szCs w:val="25"/>
          <w:lang w:val="fr-FR"/>
        </w:rPr>
        <w:t xml:space="preserve"> </w:t>
      </w:r>
      <w:proofErr w:type="spellStart"/>
      <w:r w:rsidRPr="00552474">
        <w:rPr>
          <w:rFonts w:ascii="Garamond" w:hAnsi="Garamond" w:cs="Arial"/>
          <w:color w:val="616161"/>
          <w:sz w:val="25"/>
          <w:szCs w:val="25"/>
          <w:lang w:val="fr-FR"/>
        </w:rPr>
        <w:t>Maalah</w:t>
      </w:r>
      <w:proofErr w:type="spellEnd"/>
      <w:r w:rsidRPr="00552474">
        <w:rPr>
          <w:rFonts w:ascii="Garamond" w:hAnsi="Garamond" w:cs="Arial"/>
          <w:color w:val="616161"/>
          <w:sz w:val="25"/>
          <w:szCs w:val="25"/>
          <w:lang w:val="fr-FR"/>
        </w:rPr>
        <w:t>.</w:t>
      </w:r>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Nom de Dieu : </w:t>
      </w:r>
      <w:proofErr w:type="spellStart"/>
      <w:r w:rsidRPr="00552474">
        <w:rPr>
          <w:rFonts w:ascii="Garamond" w:hAnsi="Garamond" w:cs="Arial"/>
          <w:color w:val="616161"/>
          <w:sz w:val="25"/>
          <w:szCs w:val="25"/>
          <w:lang w:val="fr-FR"/>
        </w:rPr>
        <w:t>Eheieh</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Archange : </w:t>
      </w:r>
      <w:proofErr w:type="spellStart"/>
      <w:r w:rsidRPr="00552474">
        <w:rPr>
          <w:rFonts w:ascii="Garamond" w:hAnsi="Garamond" w:cs="Arial"/>
          <w:color w:val="616161"/>
          <w:sz w:val="25"/>
          <w:szCs w:val="25"/>
          <w:lang w:val="fr-FR"/>
        </w:rPr>
        <w:t>Metatron</w:t>
      </w:r>
      <w:proofErr w:type="spellEnd"/>
    </w:p>
    <w:p w:rsidR="0082355E" w:rsidRPr="00552474" w:rsidRDefault="0082355E" w:rsidP="0082355E">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t xml:space="preserve">Ordre Angélique : </w:t>
      </w:r>
      <w:proofErr w:type="spellStart"/>
      <w:r w:rsidRPr="00552474">
        <w:rPr>
          <w:rFonts w:ascii="Garamond" w:hAnsi="Garamond" w:cs="Arial"/>
          <w:color w:val="616161"/>
          <w:sz w:val="25"/>
          <w:szCs w:val="25"/>
          <w:lang w:val="fr-FR"/>
        </w:rPr>
        <w:t>Hahioth</w:t>
      </w:r>
      <w:proofErr w:type="spellEnd"/>
      <w:r w:rsidRPr="00552474">
        <w:rPr>
          <w:rFonts w:ascii="Garamond" w:hAnsi="Garamond" w:cs="Arial"/>
          <w:color w:val="616161"/>
          <w:sz w:val="25"/>
          <w:szCs w:val="25"/>
          <w:lang w:val="fr-FR"/>
        </w:rPr>
        <w:t xml:space="preserve"> ha </w:t>
      </w:r>
      <w:proofErr w:type="spellStart"/>
      <w:r w:rsidRPr="00552474">
        <w:rPr>
          <w:rFonts w:ascii="Garamond" w:hAnsi="Garamond" w:cs="Arial"/>
          <w:color w:val="616161"/>
          <w:sz w:val="25"/>
          <w:szCs w:val="25"/>
          <w:lang w:val="fr-FR"/>
        </w:rPr>
        <w:t>Qodesh</w:t>
      </w:r>
      <w:proofErr w:type="spellEnd"/>
    </w:p>
    <w:p w:rsidR="00B40579" w:rsidRDefault="0082355E" w:rsidP="00AD79B3">
      <w:pPr>
        <w:pStyle w:val="NormalWeb"/>
        <w:shd w:val="clear" w:color="auto" w:fill="FFFFFF"/>
        <w:spacing w:after="150" w:afterAutospacing="0" w:line="234" w:lineRule="atLeast"/>
        <w:rPr>
          <w:rFonts w:ascii="Garamond" w:hAnsi="Garamond" w:cs="Arial"/>
          <w:color w:val="616161"/>
          <w:sz w:val="25"/>
          <w:szCs w:val="25"/>
          <w:lang w:val="fr-FR"/>
        </w:rPr>
      </w:pPr>
      <w:r w:rsidRPr="00552474">
        <w:rPr>
          <w:rFonts w:ascii="Garamond" w:hAnsi="Garamond" w:cs="Arial"/>
          <w:color w:val="616161"/>
          <w:sz w:val="25"/>
          <w:szCs w:val="25"/>
          <w:lang w:val="fr-FR"/>
        </w:rPr>
        <w:lastRenderedPageBreak/>
        <w:t>Noms Communs : l’unité, l’union, tout, la pure conscience, Dieu, la Divinité, la Manifestation, le Commencement, la Source, l’Émanation.</w:t>
      </w:r>
    </w:p>
    <w:p w:rsidR="00204F13" w:rsidRPr="000522DD" w:rsidRDefault="000522DD" w:rsidP="000522DD">
      <w:pPr>
        <w:pStyle w:val="NormalWeb"/>
        <w:shd w:val="clear" w:color="auto" w:fill="FFFFFF"/>
        <w:spacing w:after="150" w:afterAutospacing="0" w:line="234" w:lineRule="atLeast"/>
        <w:jc w:val="center"/>
        <w:rPr>
          <w:rFonts w:ascii="Garamond" w:hAnsi="Garamond" w:cs="Arial"/>
          <w:b/>
          <w:bCs/>
          <w:color w:val="616161"/>
          <w:sz w:val="25"/>
          <w:szCs w:val="25"/>
          <w:lang w:val="fr-FR"/>
        </w:rPr>
      </w:pPr>
      <w:r w:rsidRPr="000522DD">
        <w:rPr>
          <w:rFonts w:ascii="Garamond" w:hAnsi="Garamond" w:cs="Arial"/>
          <w:b/>
          <w:bCs/>
          <w:color w:val="616161"/>
          <w:sz w:val="25"/>
          <w:szCs w:val="25"/>
          <w:lang w:val="fr-FR"/>
        </w:rPr>
        <w:t>LES NOMS DES SEPHIROTH EN HEBREU.</w:t>
      </w:r>
    </w:p>
    <w:p w:rsidR="00AD79B3" w:rsidRDefault="000522DD" w:rsidP="00AD79B3">
      <w:pPr>
        <w:pStyle w:val="NormalWeb"/>
        <w:shd w:val="clear" w:color="auto" w:fill="FFFFFF"/>
        <w:spacing w:after="150" w:afterAutospacing="0" w:line="234" w:lineRule="atLeast"/>
        <w:rPr>
          <w:rFonts w:ascii="Garamond" w:hAnsi="Garamond" w:cs="Arial"/>
          <w:color w:val="616161"/>
          <w:sz w:val="25"/>
          <w:szCs w:val="25"/>
          <w:lang w:val="fr-FR"/>
        </w:rPr>
      </w:pPr>
      <w:r w:rsidRPr="00204F13">
        <w:drawing>
          <wp:anchor distT="0" distB="0" distL="114300" distR="114300" simplePos="0" relativeHeight="251663360" behindDoc="0" locked="0" layoutInCell="1" allowOverlap="1" wp14:anchorId="0782ACC4">
            <wp:simplePos x="0" y="0"/>
            <wp:positionH relativeFrom="margin">
              <wp:align>center</wp:align>
            </wp:positionH>
            <wp:positionV relativeFrom="paragraph">
              <wp:posOffset>40460</wp:posOffset>
            </wp:positionV>
            <wp:extent cx="2430145" cy="4516755"/>
            <wp:effectExtent l="0" t="0" r="825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430145" cy="4516755"/>
                    </a:xfrm>
                    <a:prstGeom prst="rect">
                      <a:avLst/>
                    </a:prstGeom>
                  </pic:spPr>
                </pic:pic>
              </a:graphicData>
            </a:graphic>
            <wp14:sizeRelH relativeFrom="page">
              <wp14:pctWidth>0</wp14:pctWidth>
            </wp14:sizeRelH>
            <wp14:sizeRelV relativeFrom="page">
              <wp14:pctHeight>0</wp14:pctHeight>
            </wp14:sizeRelV>
          </wp:anchor>
        </w:drawing>
      </w: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204F13" w:rsidRPr="00AD79B3" w:rsidRDefault="00204F13" w:rsidP="00AD79B3">
      <w:pPr>
        <w:pStyle w:val="NormalWeb"/>
        <w:shd w:val="clear" w:color="auto" w:fill="FFFFFF"/>
        <w:spacing w:after="150" w:afterAutospacing="0" w:line="234" w:lineRule="atLeast"/>
        <w:rPr>
          <w:rFonts w:ascii="Garamond" w:hAnsi="Garamond" w:cs="Arial"/>
          <w:color w:val="616161"/>
          <w:sz w:val="25"/>
          <w:szCs w:val="25"/>
          <w:lang w:val="fr-FR"/>
        </w:rPr>
      </w:pPr>
    </w:p>
    <w:p w:rsidR="006F4275" w:rsidRPr="00552474" w:rsidRDefault="006F4275" w:rsidP="003D24E0">
      <w:pPr>
        <w:spacing w:after="360" w:line="240" w:lineRule="auto"/>
        <w:jc w:val="center"/>
        <w:rPr>
          <w:rFonts w:ascii="Garamond" w:eastAsia="Times New Roman" w:hAnsi="Garamond" w:cs="Segoe UI"/>
          <w:b/>
          <w:color w:val="3A3A3A"/>
          <w:sz w:val="25"/>
          <w:szCs w:val="25"/>
          <w:lang w:eastAsia="fr-FR"/>
        </w:rPr>
      </w:pPr>
      <w:r w:rsidRPr="00552474">
        <w:rPr>
          <w:rFonts w:ascii="Garamond" w:eastAsia="Times New Roman" w:hAnsi="Garamond" w:cs="Segoe UI"/>
          <w:b/>
          <w:color w:val="3A3A3A"/>
          <w:sz w:val="25"/>
          <w:szCs w:val="25"/>
          <w:lang w:eastAsia="fr-FR"/>
        </w:rPr>
        <w:lastRenderedPageBreak/>
        <w:t>LES QUATRE MONDES</w:t>
      </w:r>
    </w:p>
    <w:p w:rsidR="00992EE4" w:rsidRPr="00552474" w:rsidRDefault="00992EE4" w:rsidP="00992EE4">
      <w:pPr>
        <w:spacing w:after="360" w:line="240" w:lineRule="auto"/>
        <w:jc w:val="center"/>
        <w:rPr>
          <w:rFonts w:ascii="Garamond" w:eastAsia="Times New Roman" w:hAnsi="Garamond" w:cs="Segoe UI"/>
          <w:b/>
          <w:color w:val="3A3A3A"/>
          <w:sz w:val="25"/>
          <w:szCs w:val="25"/>
          <w:lang w:eastAsia="fr-FR"/>
        </w:rPr>
      </w:pPr>
      <w:r w:rsidRPr="00552474">
        <w:rPr>
          <w:rFonts w:ascii="Garamond" w:hAnsi="Garamond"/>
          <w:noProof/>
          <w:sz w:val="25"/>
          <w:szCs w:val="25"/>
        </w:rPr>
        <w:drawing>
          <wp:inline distT="0" distB="0" distL="0" distR="0" wp14:anchorId="270B445B" wp14:editId="5CD0F06A">
            <wp:extent cx="2453025" cy="248602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60311" cy="2493409"/>
                    </a:xfrm>
                    <a:prstGeom prst="rect">
                      <a:avLst/>
                    </a:prstGeom>
                  </pic:spPr>
                </pic:pic>
              </a:graphicData>
            </a:graphic>
          </wp:inline>
        </w:drawing>
      </w:r>
    </w:p>
    <w:p w:rsidR="006F4275" w:rsidRPr="00552474" w:rsidRDefault="006F4275"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Dans la Kabbale hébraïque, l’unnivers est divisé en quatre </w:t>
      </w:r>
      <w:r w:rsidR="00B40579" w:rsidRPr="00552474">
        <w:rPr>
          <w:rFonts w:ascii="Garamond" w:eastAsia="Times New Roman" w:hAnsi="Garamond" w:cs="Segoe UI"/>
          <w:color w:val="3A3A3A"/>
          <w:sz w:val="25"/>
          <w:szCs w:val="25"/>
          <w:lang w:eastAsia="fr-FR"/>
        </w:rPr>
        <w:t>mondes :</w:t>
      </w:r>
    </w:p>
    <w:p w:rsidR="006F4275" w:rsidRPr="00552474" w:rsidRDefault="006F4275"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 Assiah :</w:t>
      </w:r>
      <w:r w:rsidRPr="00552474">
        <w:rPr>
          <w:rFonts w:ascii="Garamond" w:eastAsia="Times New Roman" w:hAnsi="Garamond" w:cs="Segoe UI"/>
          <w:color w:val="3A3A3A"/>
          <w:sz w:val="25"/>
          <w:szCs w:val="25"/>
          <w:lang w:eastAsia="fr-FR"/>
        </w:rPr>
        <w:t> c’est le monde physique et le niveau le plus dense.</w:t>
      </w:r>
    </w:p>
    <w:p w:rsidR="006F4275" w:rsidRPr="00552474" w:rsidRDefault="006F4275"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 Yetzirah :</w:t>
      </w:r>
      <w:r w:rsidRPr="00552474">
        <w:rPr>
          <w:rFonts w:ascii="Garamond" w:eastAsia="Times New Roman" w:hAnsi="Garamond" w:cs="Segoe UI"/>
          <w:color w:val="3A3A3A"/>
          <w:sz w:val="25"/>
          <w:szCs w:val="25"/>
          <w:lang w:eastAsia="fr-FR"/>
        </w:rPr>
        <w:t> c’est l’énergie qui soutient le monde physique et dont il émane.</w:t>
      </w:r>
    </w:p>
    <w:p w:rsidR="006F4275" w:rsidRPr="00552474" w:rsidRDefault="006F4275"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 Briah :</w:t>
      </w:r>
      <w:r w:rsidRPr="00552474">
        <w:rPr>
          <w:rFonts w:ascii="Garamond" w:eastAsia="Times New Roman" w:hAnsi="Garamond" w:cs="Segoe UI"/>
          <w:color w:val="3A3A3A"/>
          <w:sz w:val="25"/>
          <w:szCs w:val="25"/>
          <w:lang w:eastAsia="fr-FR"/>
        </w:rPr>
        <w:t> c’est le monde de la création, qui contient les images archétypales de la création (et non les archétypes eux-mêmes).</w:t>
      </w:r>
    </w:p>
    <w:p w:rsidR="006F4275" w:rsidRPr="00552474" w:rsidRDefault="006F4275"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 Atziluth :</w:t>
      </w:r>
      <w:r w:rsidRPr="00552474">
        <w:rPr>
          <w:rFonts w:ascii="Garamond" w:eastAsia="Times New Roman" w:hAnsi="Garamond" w:cs="Segoe UI"/>
          <w:color w:val="3A3A3A"/>
          <w:sz w:val="25"/>
          <w:szCs w:val="25"/>
          <w:lang w:eastAsia="fr-FR"/>
        </w:rPr>
        <w:t> C’est le Divin dans lequel les archétypes authentiques peuvent être trouvés.</w:t>
      </w:r>
    </w:p>
    <w:p w:rsidR="006F4275" w:rsidRPr="00552474" w:rsidRDefault="006F4275" w:rsidP="00696D9A">
      <w:pPr>
        <w:spacing w:after="0" w:line="288" w:lineRule="atLeast"/>
        <w:jc w:val="both"/>
        <w:outlineLvl w:val="2"/>
        <w:rPr>
          <w:rFonts w:ascii="Garamond" w:eastAsia="Times New Roman" w:hAnsi="Garamond" w:cs="Segoe UI"/>
          <w:b/>
          <w:bCs/>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Assiah – Le plan matériel</w:t>
      </w:r>
    </w:p>
    <w:p w:rsidR="006F4275" w:rsidRPr="00552474" w:rsidRDefault="006F4275"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Il correspond à l’univers physique et se trouve donc être le plus dense. C’est la manifestation matérielle des forces dont le modèle se trouve dans les mondes supérieurs. Nous pouvons être surpris par la complexité et le désordre de ce monde qui ne semble que peu </w:t>
      </w:r>
      <w:r w:rsidRPr="00552474">
        <w:rPr>
          <w:rFonts w:ascii="Garamond" w:eastAsia="Times New Roman" w:hAnsi="Garamond" w:cs="Segoe UI"/>
          <w:color w:val="3A3A3A"/>
          <w:sz w:val="25"/>
          <w:szCs w:val="25"/>
          <w:lang w:eastAsia="fr-FR"/>
        </w:rPr>
        <w:lastRenderedPageBreak/>
        <w:t>structuré sur les plans idéaux, mais c’est là une simple apparence. En réalité, la structure ordonnée existe bien pour qui sait la percevoir derrière les voiles illusoires de la nature. Il faut tacher de devenir sensible aux concepts et idées qui soutiennent le monde que nous voyons. Alors nous mettrons nous en relation avec ces plans divins.</w:t>
      </w:r>
    </w:p>
    <w:p w:rsidR="006F4275" w:rsidRPr="00552474" w:rsidRDefault="006F4275"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Dans le microcosme humain, assiah se rapporte à l’organisme physique, aux structures subatomiques, atomiques et moléculaires.</w:t>
      </w:r>
    </w:p>
    <w:p w:rsidR="006F4275" w:rsidRPr="00552474" w:rsidRDefault="006F4275" w:rsidP="00696D9A">
      <w:pPr>
        <w:spacing w:after="0" w:line="288" w:lineRule="atLeast"/>
        <w:jc w:val="both"/>
        <w:outlineLvl w:val="2"/>
        <w:rPr>
          <w:rFonts w:ascii="Garamond" w:eastAsia="Times New Roman" w:hAnsi="Garamond" w:cs="Segoe UI"/>
          <w:b/>
          <w:bCs/>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Yetzirah – Le plan astral </w:t>
      </w:r>
    </w:p>
    <w:p w:rsidR="006F4275" w:rsidRPr="00552474" w:rsidRDefault="006F4275"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Il correspond au plan astral, distinct donc de celui dont nous venons de parler. C’est en quelque sorte l’énergie qui soutient le monde physique, monde des apparences dans lequel nous vivons. Tout ce qui se passe dans le monde physique a d’abord lieu en Yetzirah. Mais bien évidemment ce dernier est sujet au changement et demeure ondoyant et incertain. Il foisonne d’images émanant d’Assiah, qui ont été constituées entre autres par les émotions. Dans le microcosme humain Yetzirah se rapporte à l’inconscient inférieur, au corps énergétique appelé le </w:t>
      </w:r>
      <w:r w:rsidRPr="00552474">
        <w:rPr>
          <w:rFonts w:ascii="Garamond" w:eastAsia="Times New Roman" w:hAnsi="Garamond" w:cs="Segoe UI"/>
          <w:i/>
          <w:iCs/>
          <w:color w:val="3A3A3A"/>
          <w:sz w:val="25"/>
          <w:szCs w:val="25"/>
          <w:bdr w:val="none" w:sz="0" w:space="0" w:color="auto" w:frame="1"/>
          <w:lang w:eastAsia="fr-FR"/>
        </w:rPr>
        <w:t>Néphesh</w:t>
      </w:r>
      <w:r w:rsidRPr="00552474">
        <w:rPr>
          <w:rFonts w:ascii="Garamond" w:eastAsia="Times New Roman" w:hAnsi="Garamond" w:cs="Segoe UI"/>
          <w:color w:val="3A3A3A"/>
          <w:sz w:val="25"/>
          <w:szCs w:val="25"/>
          <w:lang w:eastAsia="fr-FR"/>
        </w:rPr>
        <w:t>.</w:t>
      </w:r>
    </w:p>
    <w:p w:rsidR="006F4275" w:rsidRPr="00552474" w:rsidRDefault="006F4275" w:rsidP="00696D9A">
      <w:pPr>
        <w:spacing w:after="0" w:line="288" w:lineRule="atLeast"/>
        <w:jc w:val="both"/>
        <w:outlineLvl w:val="2"/>
        <w:rPr>
          <w:rFonts w:ascii="Garamond" w:eastAsia="Times New Roman" w:hAnsi="Garamond" w:cs="Segoe UI"/>
          <w:b/>
          <w:bCs/>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Briah – Le plan mental </w:t>
      </w:r>
    </w:p>
    <w:p w:rsidR="006F4275" w:rsidRPr="00552474" w:rsidRDefault="006F4275"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Il correspond au monde de la création qui contient les images archétypales et non les archétypes eux-mêmes. C’est le monde intellectuel contenant l’image des réalités qui sont perçues par celui qui parvient à s’élever jusqu’à ce plan. Il convient de distinguer les images qui s’y manifestent de celles qui se trouvent dans le monde de Yetzirah. Ces dernières étaient les images changeantes et multiples provenant pour la plupart des émotions liées à Assiah. Ici, en briah, elles sont le reflet descendant des réalités archétypales d’Atziluth. Dans le microcosme humain Briah se rapporte à la conscience rationnelle, aux énergies de l’être, au corps appelé le </w:t>
      </w:r>
      <w:r w:rsidRPr="00552474">
        <w:rPr>
          <w:rFonts w:ascii="Garamond" w:eastAsia="Times New Roman" w:hAnsi="Garamond" w:cs="Segoe UI"/>
          <w:i/>
          <w:iCs/>
          <w:color w:val="3A3A3A"/>
          <w:sz w:val="25"/>
          <w:szCs w:val="25"/>
          <w:bdr w:val="none" w:sz="0" w:space="0" w:color="auto" w:frame="1"/>
          <w:lang w:eastAsia="fr-FR"/>
        </w:rPr>
        <w:t>Ruach </w:t>
      </w:r>
      <w:r w:rsidRPr="00552474">
        <w:rPr>
          <w:rFonts w:ascii="Garamond" w:eastAsia="Times New Roman" w:hAnsi="Garamond" w:cs="Segoe UI"/>
          <w:color w:val="3A3A3A"/>
          <w:sz w:val="25"/>
          <w:szCs w:val="25"/>
          <w:lang w:eastAsia="fr-FR"/>
        </w:rPr>
        <w:t>(Rouar).</w:t>
      </w:r>
    </w:p>
    <w:p w:rsidR="006F4275" w:rsidRPr="00552474" w:rsidRDefault="006F4275" w:rsidP="00696D9A">
      <w:pPr>
        <w:spacing w:after="0" w:line="288" w:lineRule="atLeast"/>
        <w:jc w:val="both"/>
        <w:outlineLvl w:val="2"/>
        <w:rPr>
          <w:rFonts w:ascii="Garamond" w:eastAsia="Times New Roman" w:hAnsi="Garamond" w:cs="Segoe UI"/>
          <w:b/>
          <w:bCs/>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lastRenderedPageBreak/>
        <w:t>Atziluth – Le monde du Divin</w:t>
      </w:r>
    </w:p>
    <w:p w:rsidR="006F4275" w:rsidRPr="00552474" w:rsidRDefault="006F4275"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C’est le monde divin dans lequel résident les archétypes authentiques. C’est un monde de l’abstraction pure que l’on ne peut percevoir qu’à travers les expressions archétypales que sont entre autres les dix forces dont font partie les sept planètes. Nous les retrouverons dans la représentation </w:t>
      </w:r>
      <w:r w:rsidR="007C1024" w:rsidRPr="00552474">
        <w:rPr>
          <w:rFonts w:ascii="Garamond" w:eastAsia="Times New Roman" w:hAnsi="Garamond" w:cs="Segoe UI"/>
          <w:color w:val="3A3A3A"/>
          <w:sz w:val="25"/>
          <w:szCs w:val="25"/>
          <w:lang w:eastAsia="fr-FR"/>
        </w:rPr>
        <w:t>de l’arbre</w:t>
      </w:r>
      <w:r w:rsidRPr="00552474">
        <w:rPr>
          <w:rFonts w:ascii="Garamond" w:eastAsia="Times New Roman" w:hAnsi="Garamond" w:cs="Segoe UI"/>
          <w:color w:val="3A3A3A"/>
          <w:sz w:val="25"/>
          <w:szCs w:val="25"/>
          <w:lang w:eastAsia="fr-FR"/>
        </w:rPr>
        <w:t xml:space="preserve"> </w:t>
      </w:r>
      <w:proofErr w:type="spellStart"/>
      <w:r w:rsidRPr="00552474">
        <w:rPr>
          <w:rFonts w:ascii="Garamond" w:eastAsia="Times New Roman" w:hAnsi="Garamond" w:cs="Segoe UI"/>
          <w:color w:val="3A3A3A"/>
          <w:sz w:val="25"/>
          <w:szCs w:val="25"/>
          <w:lang w:eastAsia="fr-FR"/>
        </w:rPr>
        <w:t>séphirotique</w:t>
      </w:r>
      <w:proofErr w:type="spellEnd"/>
      <w:r w:rsidRPr="00552474">
        <w:rPr>
          <w:rFonts w:ascii="Garamond" w:eastAsia="Times New Roman" w:hAnsi="Garamond" w:cs="Segoe UI"/>
          <w:color w:val="3A3A3A"/>
          <w:sz w:val="25"/>
          <w:szCs w:val="25"/>
          <w:lang w:eastAsia="fr-FR"/>
        </w:rPr>
        <w:t>. Pour mémoire rappelons le sens archétypal de chacune d’entre elles : </w:t>
      </w:r>
      <w:r w:rsidRPr="00552474">
        <w:rPr>
          <w:rFonts w:ascii="Garamond" w:eastAsia="Times New Roman" w:hAnsi="Garamond" w:cs="Segoe UI"/>
          <w:i/>
          <w:iCs/>
          <w:color w:val="3A3A3A"/>
          <w:sz w:val="25"/>
          <w:szCs w:val="25"/>
          <w:bdr w:val="none" w:sz="0" w:space="0" w:color="auto" w:frame="1"/>
          <w:lang w:eastAsia="fr-FR"/>
        </w:rPr>
        <w:t>Saturne </w:t>
      </w:r>
      <w:r w:rsidRPr="00552474">
        <w:rPr>
          <w:rFonts w:ascii="Garamond" w:eastAsia="Times New Roman" w:hAnsi="Garamond" w:cs="Segoe UI"/>
          <w:color w:val="3A3A3A"/>
          <w:sz w:val="25"/>
          <w:szCs w:val="25"/>
          <w:lang w:eastAsia="fr-FR"/>
        </w:rPr>
        <w:t>: stabilité immuabilité, </w:t>
      </w:r>
      <w:r w:rsidRPr="00552474">
        <w:rPr>
          <w:rFonts w:ascii="Garamond" w:eastAsia="Times New Roman" w:hAnsi="Garamond" w:cs="Segoe UI"/>
          <w:i/>
          <w:iCs/>
          <w:color w:val="3A3A3A"/>
          <w:sz w:val="25"/>
          <w:szCs w:val="25"/>
          <w:bdr w:val="none" w:sz="0" w:space="0" w:color="auto" w:frame="1"/>
          <w:lang w:eastAsia="fr-FR"/>
        </w:rPr>
        <w:t>Jupiter </w:t>
      </w:r>
      <w:r w:rsidRPr="00552474">
        <w:rPr>
          <w:rFonts w:ascii="Garamond" w:eastAsia="Times New Roman" w:hAnsi="Garamond" w:cs="Segoe UI"/>
          <w:color w:val="3A3A3A"/>
          <w:sz w:val="25"/>
          <w:szCs w:val="25"/>
          <w:lang w:eastAsia="fr-FR"/>
        </w:rPr>
        <w:t>: bienfaisance majestueuse, </w:t>
      </w:r>
      <w:r w:rsidRPr="00552474">
        <w:rPr>
          <w:rFonts w:ascii="Garamond" w:eastAsia="Times New Roman" w:hAnsi="Garamond" w:cs="Segoe UI"/>
          <w:i/>
          <w:iCs/>
          <w:color w:val="3A3A3A"/>
          <w:sz w:val="25"/>
          <w:szCs w:val="25"/>
          <w:bdr w:val="none" w:sz="0" w:space="0" w:color="auto" w:frame="1"/>
          <w:lang w:eastAsia="fr-FR"/>
        </w:rPr>
        <w:t>Mars </w:t>
      </w:r>
      <w:r w:rsidRPr="00552474">
        <w:rPr>
          <w:rFonts w:ascii="Garamond" w:eastAsia="Times New Roman" w:hAnsi="Garamond" w:cs="Segoe UI"/>
          <w:color w:val="3A3A3A"/>
          <w:sz w:val="25"/>
          <w:szCs w:val="25"/>
          <w:lang w:eastAsia="fr-FR"/>
        </w:rPr>
        <w:t>: force intrépide, </w:t>
      </w:r>
      <w:r w:rsidRPr="00552474">
        <w:rPr>
          <w:rFonts w:ascii="Garamond" w:eastAsia="Times New Roman" w:hAnsi="Garamond" w:cs="Segoe UI"/>
          <w:i/>
          <w:iCs/>
          <w:color w:val="3A3A3A"/>
          <w:sz w:val="25"/>
          <w:szCs w:val="25"/>
          <w:bdr w:val="none" w:sz="0" w:space="0" w:color="auto" w:frame="1"/>
          <w:lang w:eastAsia="fr-FR"/>
        </w:rPr>
        <w:t>Soleil </w:t>
      </w:r>
      <w:r w:rsidRPr="00552474">
        <w:rPr>
          <w:rFonts w:ascii="Garamond" w:eastAsia="Times New Roman" w:hAnsi="Garamond" w:cs="Segoe UI"/>
          <w:color w:val="3A3A3A"/>
          <w:sz w:val="25"/>
          <w:szCs w:val="25"/>
          <w:lang w:eastAsia="fr-FR"/>
        </w:rPr>
        <w:t>: splendeur fécondante, </w:t>
      </w:r>
      <w:r w:rsidRPr="00552474">
        <w:rPr>
          <w:rFonts w:ascii="Garamond" w:eastAsia="Times New Roman" w:hAnsi="Garamond" w:cs="Segoe UI"/>
          <w:i/>
          <w:iCs/>
          <w:color w:val="3A3A3A"/>
          <w:sz w:val="25"/>
          <w:szCs w:val="25"/>
          <w:bdr w:val="none" w:sz="0" w:space="0" w:color="auto" w:frame="1"/>
          <w:lang w:eastAsia="fr-FR"/>
        </w:rPr>
        <w:t>Vénus </w:t>
      </w:r>
      <w:r w:rsidRPr="00552474">
        <w:rPr>
          <w:rFonts w:ascii="Garamond" w:eastAsia="Times New Roman" w:hAnsi="Garamond" w:cs="Segoe UI"/>
          <w:color w:val="3A3A3A"/>
          <w:sz w:val="25"/>
          <w:szCs w:val="25"/>
          <w:lang w:eastAsia="fr-FR"/>
        </w:rPr>
        <w:t>: amour céleste, </w:t>
      </w:r>
      <w:r w:rsidRPr="00552474">
        <w:rPr>
          <w:rFonts w:ascii="Garamond" w:eastAsia="Times New Roman" w:hAnsi="Garamond" w:cs="Segoe UI"/>
          <w:i/>
          <w:iCs/>
          <w:color w:val="3A3A3A"/>
          <w:sz w:val="25"/>
          <w:szCs w:val="25"/>
          <w:bdr w:val="none" w:sz="0" w:space="0" w:color="auto" w:frame="1"/>
          <w:lang w:eastAsia="fr-FR"/>
        </w:rPr>
        <w:t>Mercure </w:t>
      </w:r>
      <w:r w:rsidRPr="00552474">
        <w:rPr>
          <w:rFonts w:ascii="Garamond" w:eastAsia="Times New Roman" w:hAnsi="Garamond" w:cs="Segoe UI"/>
          <w:color w:val="3A3A3A"/>
          <w:sz w:val="25"/>
          <w:szCs w:val="25"/>
          <w:lang w:eastAsia="fr-FR"/>
        </w:rPr>
        <w:t>: esprit de sagesse, </w:t>
      </w:r>
      <w:r w:rsidRPr="00552474">
        <w:rPr>
          <w:rFonts w:ascii="Garamond" w:eastAsia="Times New Roman" w:hAnsi="Garamond" w:cs="Segoe UI"/>
          <w:i/>
          <w:iCs/>
          <w:color w:val="3A3A3A"/>
          <w:sz w:val="25"/>
          <w:szCs w:val="25"/>
          <w:bdr w:val="none" w:sz="0" w:space="0" w:color="auto" w:frame="1"/>
          <w:lang w:eastAsia="fr-FR"/>
        </w:rPr>
        <w:t>Lune </w:t>
      </w:r>
      <w:r w:rsidRPr="00552474">
        <w:rPr>
          <w:rFonts w:ascii="Garamond" w:eastAsia="Times New Roman" w:hAnsi="Garamond" w:cs="Segoe UI"/>
          <w:color w:val="3A3A3A"/>
          <w:sz w:val="25"/>
          <w:szCs w:val="25"/>
          <w:lang w:eastAsia="fr-FR"/>
        </w:rPr>
        <w:t>: Changement et devenir. Dans le microcosme humain se rapporte à l’esprit, l’inconscient supérieur, les principes archétypaux. Il est appelé la </w:t>
      </w:r>
      <w:r w:rsidRPr="00552474">
        <w:rPr>
          <w:rFonts w:ascii="Garamond" w:eastAsia="Times New Roman" w:hAnsi="Garamond" w:cs="Segoe UI"/>
          <w:i/>
          <w:iCs/>
          <w:color w:val="3A3A3A"/>
          <w:sz w:val="25"/>
          <w:szCs w:val="25"/>
          <w:bdr w:val="none" w:sz="0" w:space="0" w:color="auto" w:frame="1"/>
          <w:lang w:eastAsia="fr-FR"/>
        </w:rPr>
        <w:t>Neshamah </w:t>
      </w:r>
      <w:r w:rsidRPr="00552474">
        <w:rPr>
          <w:rFonts w:ascii="Garamond" w:eastAsia="Times New Roman" w:hAnsi="Garamond" w:cs="Segoe UI"/>
          <w:color w:val="3A3A3A"/>
          <w:sz w:val="25"/>
          <w:szCs w:val="25"/>
          <w:lang w:eastAsia="fr-FR"/>
        </w:rPr>
        <w:t>(Neshamah).</w:t>
      </w:r>
    </w:p>
    <w:p w:rsidR="00696D9A" w:rsidRDefault="006F4275" w:rsidP="00B40579">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Au-dessus de ces quatre mondes se trouvent ce que les kabbalistes nomment les </w:t>
      </w:r>
      <w:r w:rsidRPr="00552474">
        <w:rPr>
          <w:rFonts w:ascii="Garamond" w:eastAsia="Times New Roman" w:hAnsi="Garamond" w:cs="Segoe UI"/>
          <w:i/>
          <w:iCs/>
          <w:color w:val="3A3A3A"/>
          <w:sz w:val="25"/>
          <w:szCs w:val="25"/>
          <w:bdr w:val="none" w:sz="0" w:space="0" w:color="auto" w:frame="1"/>
          <w:lang w:eastAsia="fr-FR"/>
        </w:rPr>
        <w:t>voiles de l’existence négative</w:t>
      </w:r>
      <w:r w:rsidRPr="00552474">
        <w:rPr>
          <w:rFonts w:ascii="Garamond" w:eastAsia="Times New Roman" w:hAnsi="Garamond" w:cs="Segoe UI"/>
          <w:color w:val="3A3A3A"/>
          <w:sz w:val="25"/>
          <w:szCs w:val="25"/>
          <w:lang w:eastAsia="fr-FR"/>
        </w:rPr>
        <w:t> : </w:t>
      </w:r>
      <w:r w:rsidR="00751EE3" w:rsidRPr="00552474">
        <w:rPr>
          <w:rFonts w:ascii="Garamond" w:eastAsia="Times New Roman" w:hAnsi="Garamond" w:cs="Segoe UI"/>
          <w:i/>
          <w:iCs/>
          <w:color w:val="3A3A3A"/>
          <w:sz w:val="25"/>
          <w:szCs w:val="25"/>
          <w:bdr w:val="none" w:sz="0" w:space="0" w:color="auto" w:frame="1"/>
          <w:lang w:eastAsia="fr-FR"/>
        </w:rPr>
        <w:t>A</w:t>
      </w:r>
      <w:r w:rsidRPr="00552474">
        <w:rPr>
          <w:rFonts w:ascii="Garamond" w:eastAsia="Times New Roman" w:hAnsi="Garamond" w:cs="Segoe UI"/>
          <w:i/>
          <w:iCs/>
          <w:color w:val="3A3A3A"/>
          <w:sz w:val="25"/>
          <w:szCs w:val="25"/>
          <w:bdr w:val="none" w:sz="0" w:space="0" w:color="auto" w:frame="1"/>
          <w:lang w:eastAsia="fr-FR"/>
        </w:rPr>
        <w:t xml:space="preserve">ïn </w:t>
      </w:r>
      <w:proofErr w:type="spellStart"/>
      <w:r w:rsidRPr="00552474">
        <w:rPr>
          <w:rFonts w:ascii="Garamond" w:eastAsia="Times New Roman" w:hAnsi="Garamond" w:cs="Segoe UI"/>
          <w:i/>
          <w:iCs/>
          <w:color w:val="3A3A3A"/>
          <w:sz w:val="25"/>
          <w:szCs w:val="25"/>
          <w:bdr w:val="none" w:sz="0" w:space="0" w:color="auto" w:frame="1"/>
          <w:lang w:eastAsia="fr-FR"/>
        </w:rPr>
        <w:t>Soph</w:t>
      </w:r>
      <w:proofErr w:type="spellEnd"/>
      <w:r w:rsidRPr="00552474">
        <w:rPr>
          <w:rFonts w:ascii="Garamond" w:eastAsia="Times New Roman" w:hAnsi="Garamond" w:cs="Segoe UI"/>
          <w:i/>
          <w:iCs/>
          <w:color w:val="3A3A3A"/>
          <w:sz w:val="25"/>
          <w:szCs w:val="25"/>
          <w:bdr w:val="none" w:sz="0" w:space="0" w:color="auto" w:frame="1"/>
          <w:lang w:eastAsia="fr-FR"/>
        </w:rPr>
        <w:t xml:space="preserve"> </w:t>
      </w:r>
      <w:proofErr w:type="spellStart"/>
      <w:r w:rsidRPr="00552474">
        <w:rPr>
          <w:rFonts w:ascii="Garamond" w:eastAsia="Times New Roman" w:hAnsi="Garamond" w:cs="Segoe UI"/>
          <w:i/>
          <w:iCs/>
          <w:color w:val="3A3A3A"/>
          <w:sz w:val="25"/>
          <w:szCs w:val="25"/>
          <w:bdr w:val="none" w:sz="0" w:space="0" w:color="auto" w:frame="1"/>
          <w:lang w:eastAsia="fr-FR"/>
        </w:rPr>
        <w:t>Aor</w:t>
      </w:r>
      <w:proofErr w:type="spellEnd"/>
      <w:r w:rsidRPr="00552474">
        <w:rPr>
          <w:rFonts w:ascii="Garamond" w:eastAsia="Times New Roman" w:hAnsi="Garamond" w:cs="Segoe UI"/>
          <w:color w:val="3A3A3A"/>
          <w:sz w:val="25"/>
          <w:szCs w:val="25"/>
          <w:lang w:eastAsia="fr-FR"/>
        </w:rPr>
        <w:t> : la lumière infinie, </w:t>
      </w:r>
      <w:r w:rsidR="00751EE3" w:rsidRPr="00552474">
        <w:rPr>
          <w:rFonts w:ascii="Garamond" w:eastAsia="Times New Roman" w:hAnsi="Garamond" w:cs="Segoe UI"/>
          <w:i/>
          <w:iCs/>
          <w:color w:val="3A3A3A"/>
          <w:sz w:val="25"/>
          <w:szCs w:val="25"/>
          <w:bdr w:val="none" w:sz="0" w:space="0" w:color="auto" w:frame="1"/>
          <w:lang w:eastAsia="fr-FR"/>
        </w:rPr>
        <w:t>A</w:t>
      </w:r>
      <w:r w:rsidRPr="00552474">
        <w:rPr>
          <w:rFonts w:ascii="Garamond" w:eastAsia="Times New Roman" w:hAnsi="Garamond" w:cs="Segoe UI"/>
          <w:i/>
          <w:iCs/>
          <w:color w:val="3A3A3A"/>
          <w:sz w:val="25"/>
          <w:szCs w:val="25"/>
          <w:bdr w:val="none" w:sz="0" w:space="0" w:color="auto" w:frame="1"/>
          <w:lang w:eastAsia="fr-FR"/>
        </w:rPr>
        <w:t xml:space="preserve">ïn </w:t>
      </w:r>
      <w:proofErr w:type="spellStart"/>
      <w:r w:rsidRPr="00552474">
        <w:rPr>
          <w:rFonts w:ascii="Garamond" w:eastAsia="Times New Roman" w:hAnsi="Garamond" w:cs="Segoe UI"/>
          <w:i/>
          <w:iCs/>
          <w:color w:val="3A3A3A"/>
          <w:sz w:val="25"/>
          <w:szCs w:val="25"/>
          <w:bdr w:val="none" w:sz="0" w:space="0" w:color="auto" w:frame="1"/>
          <w:lang w:eastAsia="fr-FR"/>
        </w:rPr>
        <w:t>Soph</w:t>
      </w:r>
      <w:proofErr w:type="spellEnd"/>
      <w:r w:rsidRPr="00552474">
        <w:rPr>
          <w:rFonts w:ascii="Garamond" w:eastAsia="Times New Roman" w:hAnsi="Garamond" w:cs="Segoe UI"/>
          <w:i/>
          <w:iCs/>
          <w:color w:val="3A3A3A"/>
          <w:sz w:val="25"/>
          <w:szCs w:val="25"/>
          <w:bdr w:val="none" w:sz="0" w:space="0" w:color="auto" w:frame="1"/>
          <w:lang w:eastAsia="fr-FR"/>
        </w:rPr>
        <w:t> </w:t>
      </w:r>
      <w:r w:rsidRPr="00552474">
        <w:rPr>
          <w:rFonts w:ascii="Garamond" w:eastAsia="Times New Roman" w:hAnsi="Garamond" w:cs="Segoe UI"/>
          <w:color w:val="3A3A3A"/>
          <w:sz w:val="25"/>
          <w:szCs w:val="25"/>
          <w:lang w:eastAsia="fr-FR"/>
        </w:rPr>
        <w:t>: l’infini, </w:t>
      </w:r>
      <w:r w:rsidR="00751EE3" w:rsidRPr="00552474">
        <w:rPr>
          <w:rFonts w:ascii="Garamond" w:eastAsia="Times New Roman" w:hAnsi="Garamond" w:cs="Segoe UI"/>
          <w:i/>
          <w:iCs/>
          <w:color w:val="3A3A3A"/>
          <w:sz w:val="25"/>
          <w:szCs w:val="25"/>
          <w:bdr w:val="none" w:sz="0" w:space="0" w:color="auto" w:frame="1"/>
          <w:lang w:eastAsia="fr-FR"/>
        </w:rPr>
        <w:t>A</w:t>
      </w:r>
      <w:r w:rsidRPr="00552474">
        <w:rPr>
          <w:rFonts w:ascii="Garamond" w:eastAsia="Times New Roman" w:hAnsi="Garamond" w:cs="Segoe UI"/>
          <w:i/>
          <w:iCs/>
          <w:color w:val="3A3A3A"/>
          <w:sz w:val="25"/>
          <w:szCs w:val="25"/>
          <w:bdr w:val="none" w:sz="0" w:space="0" w:color="auto" w:frame="1"/>
          <w:lang w:eastAsia="fr-FR"/>
        </w:rPr>
        <w:t>ïn </w:t>
      </w:r>
      <w:r w:rsidRPr="00552474">
        <w:rPr>
          <w:rFonts w:ascii="Garamond" w:eastAsia="Times New Roman" w:hAnsi="Garamond" w:cs="Segoe UI"/>
          <w:color w:val="3A3A3A"/>
          <w:sz w:val="25"/>
          <w:szCs w:val="25"/>
          <w:lang w:eastAsia="fr-FR"/>
        </w:rPr>
        <w:t>: le rien.</w:t>
      </w:r>
    </w:p>
    <w:p w:rsidR="00AD79B3" w:rsidRPr="00552474" w:rsidRDefault="00AD79B3" w:rsidP="00B40579">
      <w:pPr>
        <w:spacing w:after="0" w:line="240" w:lineRule="auto"/>
        <w:jc w:val="both"/>
        <w:rPr>
          <w:rFonts w:ascii="Garamond" w:eastAsia="Times New Roman" w:hAnsi="Garamond" w:cs="Segoe UI"/>
          <w:color w:val="3A3A3A"/>
          <w:sz w:val="25"/>
          <w:szCs w:val="25"/>
          <w:lang w:eastAsia="fr-FR"/>
        </w:rPr>
      </w:pPr>
    </w:p>
    <w:p w:rsidR="00AD79B3" w:rsidRDefault="00AD79B3" w:rsidP="003D24E0">
      <w:pPr>
        <w:spacing w:after="360" w:line="240" w:lineRule="auto"/>
        <w:jc w:val="center"/>
        <w:rPr>
          <w:rFonts w:ascii="Garamond" w:eastAsia="Times New Roman" w:hAnsi="Garamond" w:cs="Segoe UI"/>
          <w:b/>
          <w:color w:val="3A3A3A"/>
          <w:sz w:val="25"/>
          <w:szCs w:val="25"/>
          <w:lang w:eastAsia="fr-FR"/>
        </w:rPr>
      </w:pPr>
    </w:p>
    <w:p w:rsidR="00AD79B3" w:rsidRDefault="00AD79B3" w:rsidP="003D24E0">
      <w:pPr>
        <w:spacing w:after="360" w:line="240" w:lineRule="auto"/>
        <w:jc w:val="center"/>
        <w:rPr>
          <w:rFonts w:ascii="Garamond" w:eastAsia="Times New Roman" w:hAnsi="Garamond" w:cs="Segoe UI"/>
          <w:b/>
          <w:color w:val="3A3A3A"/>
          <w:sz w:val="25"/>
          <w:szCs w:val="25"/>
          <w:lang w:eastAsia="fr-FR"/>
        </w:rPr>
      </w:pPr>
    </w:p>
    <w:p w:rsidR="00AD79B3" w:rsidRDefault="00AD79B3" w:rsidP="003D24E0">
      <w:pPr>
        <w:spacing w:after="360" w:line="240" w:lineRule="auto"/>
        <w:jc w:val="center"/>
        <w:rPr>
          <w:rFonts w:ascii="Garamond" w:eastAsia="Times New Roman" w:hAnsi="Garamond" w:cs="Segoe UI"/>
          <w:b/>
          <w:color w:val="3A3A3A"/>
          <w:sz w:val="25"/>
          <w:szCs w:val="25"/>
          <w:lang w:eastAsia="fr-FR"/>
        </w:rPr>
      </w:pPr>
    </w:p>
    <w:p w:rsidR="00AD79B3" w:rsidRDefault="00AD79B3" w:rsidP="003D24E0">
      <w:pPr>
        <w:spacing w:after="360" w:line="240" w:lineRule="auto"/>
        <w:jc w:val="center"/>
        <w:rPr>
          <w:rFonts w:ascii="Garamond" w:eastAsia="Times New Roman" w:hAnsi="Garamond" w:cs="Segoe UI"/>
          <w:b/>
          <w:color w:val="3A3A3A"/>
          <w:sz w:val="25"/>
          <w:szCs w:val="25"/>
          <w:lang w:eastAsia="fr-FR"/>
        </w:rPr>
      </w:pPr>
    </w:p>
    <w:p w:rsidR="000522DD" w:rsidRDefault="000522DD" w:rsidP="003D24E0">
      <w:pPr>
        <w:spacing w:after="360" w:line="240" w:lineRule="auto"/>
        <w:jc w:val="center"/>
        <w:rPr>
          <w:rFonts w:ascii="Garamond" w:eastAsia="Times New Roman" w:hAnsi="Garamond" w:cs="Segoe UI"/>
          <w:b/>
          <w:color w:val="3A3A3A"/>
          <w:sz w:val="25"/>
          <w:szCs w:val="25"/>
          <w:lang w:eastAsia="fr-FR"/>
        </w:rPr>
      </w:pPr>
    </w:p>
    <w:p w:rsidR="000522DD" w:rsidRDefault="000522DD" w:rsidP="003D24E0">
      <w:pPr>
        <w:spacing w:after="360" w:line="240" w:lineRule="auto"/>
        <w:jc w:val="center"/>
        <w:rPr>
          <w:rFonts w:ascii="Garamond" w:eastAsia="Times New Roman" w:hAnsi="Garamond" w:cs="Segoe UI"/>
          <w:b/>
          <w:color w:val="3A3A3A"/>
          <w:sz w:val="25"/>
          <w:szCs w:val="25"/>
          <w:lang w:eastAsia="fr-FR"/>
        </w:rPr>
      </w:pPr>
    </w:p>
    <w:p w:rsidR="000522DD" w:rsidRDefault="000522DD" w:rsidP="003D24E0">
      <w:pPr>
        <w:spacing w:after="360" w:line="240" w:lineRule="auto"/>
        <w:jc w:val="center"/>
        <w:rPr>
          <w:rFonts w:ascii="Garamond" w:eastAsia="Times New Roman" w:hAnsi="Garamond" w:cs="Segoe UI"/>
          <w:b/>
          <w:color w:val="3A3A3A"/>
          <w:sz w:val="25"/>
          <w:szCs w:val="25"/>
          <w:lang w:eastAsia="fr-FR"/>
        </w:rPr>
      </w:pPr>
    </w:p>
    <w:p w:rsidR="00696D9A" w:rsidRPr="00552474" w:rsidRDefault="00696D9A" w:rsidP="003D24E0">
      <w:pPr>
        <w:spacing w:after="360" w:line="240" w:lineRule="auto"/>
        <w:jc w:val="center"/>
        <w:rPr>
          <w:rFonts w:ascii="Garamond" w:eastAsia="Times New Roman" w:hAnsi="Garamond" w:cs="Segoe UI"/>
          <w:b/>
          <w:color w:val="3A3A3A"/>
          <w:sz w:val="25"/>
          <w:szCs w:val="25"/>
          <w:lang w:eastAsia="fr-FR"/>
        </w:rPr>
      </w:pPr>
      <w:r w:rsidRPr="00552474">
        <w:rPr>
          <w:rFonts w:ascii="Garamond" w:eastAsia="Times New Roman" w:hAnsi="Garamond" w:cs="Segoe UI"/>
          <w:b/>
          <w:color w:val="3A3A3A"/>
          <w:sz w:val="25"/>
          <w:szCs w:val="25"/>
          <w:lang w:eastAsia="fr-FR"/>
        </w:rPr>
        <w:lastRenderedPageBreak/>
        <w:t>AU DESSUS DES QUATRE MONDES.</w:t>
      </w:r>
    </w:p>
    <w:p w:rsidR="00992EE4" w:rsidRPr="00552474" w:rsidRDefault="00992EE4" w:rsidP="003D24E0">
      <w:pPr>
        <w:spacing w:after="360" w:line="240" w:lineRule="auto"/>
        <w:jc w:val="center"/>
        <w:rPr>
          <w:rFonts w:ascii="Garamond" w:eastAsia="Times New Roman" w:hAnsi="Garamond" w:cs="Segoe UI"/>
          <w:b/>
          <w:color w:val="3A3A3A"/>
          <w:sz w:val="25"/>
          <w:szCs w:val="25"/>
          <w:lang w:eastAsia="fr-FR"/>
        </w:rPr>
      </w:pPr>
      <w:r w:rsidRPr="00552474">
        <w:rPr>
          <w:rFonts w:ascii="Garamond" w:hAnsi="Garamond"/>
          <w:noProof/>
          <w:sz w:val="25"/>
          <w:szCs w:val="25"/>
        </w:rPr>
        <w:drawing>
          <wp:inline distT="0" distB="0" distL="0" distR="0" wp14:anchorId="08CD0A68" wp14:editId="683B8182">
            <wp:extent cx="3050822" cy="1790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58419" cy="1795159"/>
                    </a:xfrm>
                    <a:prstGeom prst="rect">
                      <a:avLst/>
                    </a:prstGeom>
                  </pic:spPr>
                </pic:pic>
              </a:graphicData>
            </a:graphic>
          </wp:inline>
        </w:drawing>
      </w:r>
    </w:p>
    <w:p w:rsidR="00696D9A" w:rsidRPr="00552474" w:rsidRDefault="00696D9A"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Il y a 3 « voiles d’existence négative » qui sont (du bas vers le haut</w:t>
      </w:r>
      <w:proofErr w:type="gramStart"/>
      <w:r w:rsidRPr="00552474">
        <w:rPr>
          <w:rFonts w:ascii="Garamond" w:eastAsia="Times New Roman" w:hAnsi="Garamond" w:cs="Segoe UI"/>
          <w:color w:val="3A3A3A"/>
          <w:sz w:val="25"/>
          <w:szCs w:val="25"/>
          <w:lang w:eastAsia="fr-FR"/>
        </w:rPr>
        <w:t>):</w:t>
      </w:r>
      <w:proofErr w:type="gramEnd"/>
    </w:p>
    <w:p w:rsidR="00696D9A" w:rsidRPr="00552474" w:rsidRDefault="00696D9A"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Ain Soph Aur : Lumière infinie</w:t>
      </w:r>
    </w:p>
    <w:p w:rsidR="00696D9A" w:rsidRPr="00552474" w:rsidRDefault="00696D9A"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Ain Soph : Infini</w:t>
      </w:r>
    </w:p>
    <w:p w:rsidR="00696D9A" w:rsidRPr="00552474" w:rsidRDefault="00696D9A"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b/>
          <w:bCs/>
          <w:color w:val="3A3A3A"/>
          <w:sz w:val="25"/>
          <w:szCs w:val="25"/>
          <w:bdr w:val="none" w:sz="0" w:space="0" w:color="auto" w:frame="1"/>
          <w:lang w:eastAsia="fr-FR"/>
        </w:rPr>
        <w:t>Ain :</w:t>
      </w:r>
      <w:r w:rsidRPr="00552474">
        <w:rPr>
          <w:rFonts w:ascii="Garamond" w:eastAsia="Times New Roman" w:hAnsi="Garamond" w:cs="Segoe UI"/>
          <w:color w:val="3A3A3A"/>
          <w:sz w:val="25"/>
          <w:szCs w:val="25"/>
          <w:lang w:eastAsia="fr-FR"/>
        </w:rPr>
        <w:t> </w:t>
      </w:r>
      <w:r w:rsidRPr="00552474">
        <w:rPr>
          <w:rFonts w:ascii="Garamond" w:eastAsia="Times New Roman" w:hAnsi="Garamond" w:cs="Segoe UI"/>
          <w:b/>
          <w:bCs/>
          <w:color w:val="3A3A3A"/>
          <w:sz w:val="25"/>
          <w:szCs w:val="25"/>
          <w:bdr w:val="none" w:sz="0" w:space="0" w:color="auto" w:frame="1"/>
          <w:lang w:eastAsia="fr-FR"/>
        </w:rPr>
        <w:t>Le Non-Chose (ou Rien) </w:t>
      </w:r>
    </w:p>
    <w:p w:rsidR="00696D9A" w:rsidRPr="00552474" w:rsidRDefault="00696D9A" w:rsidP="00696D9A">
      <w:pPr>
        <w:spacing w:after="0" w:line="240" w:lineRule="auto"/>
        <w:jc w:val="both"/>
        <w:rPr>
          <w:rFonts w:ascii="Garamond" w:eastAsia="Times New Roman" w:hAnsi="Garamond" w:cs="Segoe UI"/>
          <w:color w:val="3A3A3A"/>
          <w:sz w:val="25"/>
          <w:szCs w:val="25"/>
          <w:lang w:eastAsia="fr-FR"/>
        </w:rPr>
      </w:pPr>
    </w:p>
    <w:p w:rsidR="00696D9A" w:rsidRPr="00552474" w:rsidRDefault="00696D9A"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La complexité de l’arbre séphirotique de la Kabbale dissimule une origine et un dynamisme des plus élevés et des plus simples. Le concept populaire de Dieu, considéré en tant qu’origine de toutes choses y est remplacé par un </w:t>
      </w:r>
      <w:proofErr w:type="gramStart"/>
      <w:r w:rsidRPr="00552474">
        <w:rPr>
          <w:rFonts w:ascii="Garamond" w:eastAsia="Times New Roman" w:hAnsi="Garamond" w:cs="Segoe UI"/>
          <w:color w:val="3A3A3A"/>
          <w:sz w:val="25"/>
          <w:szCs w:val="25"/>
          <w:lang w:eastAsia="fr-FR"/>
        </w:rPr>
        <w:t>état  »</w:t>
      </w:r>
      <w:proofErr w:type="gramEnd"/>
      <w:r w:rsidRPr="00552474">
        <w:rPr>
          <w:rFonts w:ascii="Garamond" w:eastAsia="Times New Roman" w:hAnsi="Garamond" w:cs="Segoe UI"/>
          <w:color w:val="3A3A3A"/>
          <w:sz w:val="25"/>
          <w:szCs w:val="25"/>
          <w:lang w:eastAsia="fr-FR"/>
        </w:rPr>
        <w:t xml:space="preserve"> d’existence négative « . Cet état comporte plusieurs aspects dont le plus éloigné de la vie, telle que nous la connaissons et au-delà duquel l’esprit humain ne peut rien concevoir, est nommé </w:t>
      </w:r>
      <w:proofErr w:type="gramStart"/>
      <w:r w:rsidRPr="00552474">
        <w:rPr>
          <w:rFonts w:ascii="Garamond" w:eastAsia="Times New Roman" w:hAnsi="Garamond" w:cs="Segoe UI"/>
          <w:color w:val="3A3A3A"/>
          <w:sz w:val="25"/>
          <w:szCs w:val="25"/>
          <w:lang w:eastAsia="fr-FR"/>
        </w:rPr>
        <w:t>Aïn,  »</w:t>
      </w:r>
      <w:proofErr w:type="gramEnd"/>
      <w:r w:rsidRPr="00552474">
        <w:rPr>
          <w:rFonts w:ascii="Garamond" w:eastAsia="Times New Roman" w:hAnsi="Garamond" w:cs="Segoe UI"/>
          <w:color w:val="3A3A3A"/>
          <w:sz w:val="25"/>
          <w:szCs w:val="25"/>
          <w:lang w:eastAsia="fr-FR"/>
        </w:rPr>
        <w:t xml:space="preserve"> le négatif « . L’état suivant, encore plus vertigineusement lointain, se nomme Aïn </w:t>
      </w:r>
      <w:proofErr w:type="gramStart"/>
      <w:r w:rsidRPr="00552474">
        <w:rPr>
          <w:rFonts w:ascii="Garamond" w:eastAsia="Times New Roman" w:hAnsi="Garamond" w:cs="Segoe UI"/>
          <w:color w:val="3A3A3A"/>
          <w:sz w:val="25"/>
          <w:szCs w:val="25"/>
          <w:lang w:eastAsia="fr-FR"/>
        </w:rPr>
        <w:t>Soph,  »</w:t>
      </w:r>
      <w:proofErr w:type="gramEnd"/>
      <w:r w:rsidRPr="00552474">
        <w:rPr>
          <w:rFonts w:ascii="Garamond" w:eastAsia="Times New Roman" w:hAnsi="Garamond" w:cs="Segoe UI"/>
          <w:color w:val="3A3A3A"/>
          <w:sz w:val="25"/>
          <w:szCs w:val="25"/>
          <w:lang w:eastAsia="fr-FR"/>
        </w:rPr>
        <w:t xml:space="preserve"> sans limite  » ou  » l’infini « , et, bien que complètement impersonnel, on peut le considérer comme l’attribut ultime de Dieu pour le kabbaliste. Le troisième état de l’existence négative se nomme Aïn Soph </w:t>
      </w:r>
      <w:proofErr w:type="gramStart"/>
      <w:r w:rsidRPr="00552474">
        <w:rPr>
          <w:rFonts w:ascii="Garamond" w:eastAsia="Times New Roman" w:hAnsi="Garamond" w:cs="Segoe UI"/>
          <w:color w:val="3A3A3A"/>
          <w:sz w:val="25"/>
          <w:szCs w:val="25"/>
          <w:lang w:eastAsia="fr-FR"/>
        </w:rPr>
        <w:t>Aur,  »</w:t>
      </w:r>
      <w:proofErr w:type="gramEnd"/>
      <w:r w:rsidRPr="00552474">
        <w:rPr>
          <w:rFonts w:ascii="Garamond" w:eastAsia="Times New Roman" w:hAnsi="Garamond" w:cs="Segoe UI"/>
          <w:color w:val="3A3A3A"/>
          <w:sz w:val="25"/>
          <w:szCs w:val="25"/>
          <w:lang w:eastAsia="fr-FR"/>
        </w:rPr>
        <w:t xml:space="preserve"> lumière infinie « , et l’on arrive ici aux bornes extrêmes des états d’existence que 1’intelligence humaine peut concevoir d’une </w:t>
      </w:r>
      <w:r w:rsidRPr="00552474">
        <w:rPr>
          <w:rFonts w:ascii="Garamond" w:eastAsia="Times New Roman" w:hAnsi="Garamond" w:cs="Segoe UI"/>
          <w:color w:val="3A3A3A"/>
          <w:sz w:val="25"/>
          <w:szCs w:val="25"/>
          <w:lang w:eastAsia="fr-FR"/>
        </w:rPr>
        <w:lastRenderedPageBreak/>
        <w:t xml:space="preserve">certaine façon. Pas tout à fait à la limite cependant, car les </w:t>
      </w:r>
      <w:proofErr w:type="gramStart"/>
      <w:r w:rsidRPr="00552474">
        <w:rPr>
          <w:rFonts w:ascii="Garamond" w:eastAsia="Times New Roman" w:hAnsi="Garamond" w:cs="Segoe UI"/>
          <w:color w:val="3A3A3A"/>
          <w:sz w:val="25"/>
          <w:szCs w:val="25"/>
          <w:lang w:eastAsia="fr-FR"/>
        </w:rPr>
        <w:t>mots  »</w:t>
      </w:r>
      <w:proofErr w:type="gramEnd"/>
      <w:r w:rsidRPr="00552474">
        <w:rPr>
          <w:rFonts w:ascii="Garamond" w:eastAsia="Times New Roman" w:hAnsi="Garamond" w:cs="Segoe UI"/>
          <w:color w:val="3A3A3A"/>
          <w:sz w:val="25"/>
          <w:szCs w:val="25"/>
          <w:lang w:eastAsia="fr-FR"/>
        </w:rPr>
        <w:t xml:space="preserve"> infini  » ou  » sans limite  » contiennent en soi l’idée d’une limite à abolir. Ce qui, du fait de sa nature primordiale, est illimité n’est pas véritablement concevable, et ne peut en fait être défini, définir quelque chose revenant à lui assigner ses limites. Toutefois, l’approche de ce concept peut être exprimée en termes de rapport, comme dans la phrase de Marsile Ficin </w:t>
      </w:r>
      <w:proofErr w:type="gramStart"/>
      <w:r w:rsidRPr="00552474">
        <w:rPr>
          <w:rFonts w:ascii="Garamond" w:eastAsia="Times New Roman" w:hAnsi="Garamond" w:cs="Segoe UI"/>
          <w:color w:val="3A3A3A"/>
          <w:sz w:val="25"/>
          <w:szCs w:val="25"/>
          <w:lang w:eastAsia="fr-FR"/>
        </w:rPr>
        <w:t>:  »</w:t>
      </w:r>
      <w:proofErr w:type="gramEnd"/>
      <w:r w:rsidRPr="00552474">
        <w:rPr>
          <w:rFonts w:ascii="Garamond" w:eastAsia="Times New Roman" w:hAnsi="Garamond" w:cs="Segoe UI"/>
          <w:color w:val="3A3A3A"/>
          <w:sz w:val="25"/>
          <w:szCs w:val="25"/>
          <w:lang w:eastAsia="fr-FR"/>
        </w:rPr>
        <w:t xml:space="preserve"> La lumière est l’ombre de Dieu.  »</w:t>
      </w:r>
    </w:p>
    <w:p w:rsidR="00696D9A" w:rsidRPr="00552474" w:rsidRDefault="00696D9A"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Les kabbalistes nomment généralement ces trois modes négatifs d’être : </w:t>
      </w:r>
      <w:r w:rsidRPr="00552474">
        <w:rPr>
          <w:rFonts w:ascii="Garamond" w:eastAsia="Times New Roman" w:hAnsi="Garamond" w:cs="Segoe UI"/>
          <w:i/>
          <w:iCs/>
          <w:color w:val="3A3A3A"/>
          <w:sz w:val="25"/>
          <w:szCs w:val="25"/>
          <w:bdr w:val="none" w:sz="0" w:space="0" w:color="auto" w:frame="1"/>
          <w:lang w:eastAsia="fr-FR"/>
        </w:rPr>
        <w:t>les voiles de l’existence négative</w:t>
      </w:r>
      <w:r w:rsidRPr="00552474">
        <w:rPr>
          <w:rFonts w:ascii="Garamond" w:eastAsia="Times New Roman" w:hAnsi="Garamond" w:cs="Segoe UI"/>
          <w:color w:val="3A3A3A"/>
          <w:sz w:val="25"/>
          <w:szCs w:val="25"/>
          <w:lang w:eastAsia="fr-FR"/>
        </w:rPr>
        <w:t xml:space="preserve">. C’est pourquoi les concepts ou les images que les commentaires précédents pourraient avoir créés dans l’esprit doivent être considérés comme </w:t>
      </w:r>
      <w:proofErr w:type="gramStart"/>
      <w:r w:rsidRPr="00552474">
        <w:rPr>
          <w:rFonts w:ascii="Garamond" w:eastAsia="Times New Roman" w:hAnsi="Garamond" w:cs="Segoe UI"/>
          <w:color w:val="3A3A3A"/>
          <w:sz w:val="25"/>
          <w:szCs w:val="25"/>
          <w:lang w:eastAsia="fr-FR"/>
        </w:rPr>
        <w:t>des  »</w:t>
      </w:r>
      <w:proofErr w:type="gramEnd"/>
      <w:r w:rsidRPr="00552474">
        <w:rPr>
          <w:rFonts w:ascii="Garamond" w:eastAsia="Times New Roman" w:hAnsi="Garamond" w:cs="Segoe UI"/>
          <w:color w:val="3A3A3A"/>
          <w:sz w:val="25"/>
          <w:szCs w:val="25"/>
          <w:lang w:eastAsia="fr-FR"/>
        </w:rPr>
        <w:t xml:space="preserve"> voiles « , signalant la présence d’une vérité cachée, mais rien de plus.</w:t>
      </w:r>
    </w:p>
    <w:p w:rsidR="00751EE3" w:rsidRPr="00552474" w:rsidRDefault="00696D9A"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Aïn, Aïn Soph, Aïn Soph Aur, inconcevables par essence, donnent naissance à Kether d’Atziluth, la « bienfaisante donatrice », à partir de laquelle les émanations de l’univers positif se déploient progressivement.</w:t>
      </w:r>
    </w:p>
    <w:p w:rsidR="00E50401" w:rsidRPr="007C1024" w:rsidRDefault="00E50401" w:rsidP="007C1024">
      <w:pPr>
        <w:spacing w:after="0" w:line="288" w:lineRule="atLeast"/>
        <w:jc w:val="both"/>
        <w:outlineLvl w:val="0"/>
        <w:rPr>
          <w:rFonts w:ascii="Garamond" w:eastAsia="Times New Roman" w:hAnsi="Garamond" w:cs="Times New Roman"/>
          <w:b/>
          <w:bCs/>
          <w:kern w:val="36"/>
          <w:sz w:val="25"/>
          <w:szCs w:val="25"/>
          <w:lang w:eastAsia="fr-FR"/>
        </w:rPr>
      </w:pPr>
      <w:r w:rsidRPr="00552474">
        <w:rPr>
          <w:rFonts w:ascii="Garamond" w:eastAsia="Times New Roman" w:hAnsi="Garamond" w:cs="Times New Roman"/>
          <w:b/>
          <w:bCs/>
          <w:kern w:val="36"/>
          <w:sz w:val="25"/>
          <w:szCs w:val="25"/>
          <w:lang w:eastAsia="fr-FR"/>
        </w:rPr>
        <w:t>Principes : L’arbre de vie – Les sentiers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Les 10 sphères sont reliées par des courants d’énergie que nous pouvons aussi appelés “sentiers.”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Dans la Kabbale magique moderne, il existe 22 sentiers qui sont associés aux 22 lettres de l’alphabet hébreu.</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Ce que vous devez savoir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Les correspondances entre les sentiers et les lettres ne sont pas toujours les mêmes.</w:t>
      </w:r>
    </w:p>
    <w:p w:rsidR="00E50401" w:rsidRPr="00552474" w:rsidRDefault="00E50401"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lastRenderedPageBreak/>
        <w:t>Citons enfin l’</w:t>
      </w:r>
      <w:r w:rsidRPr="00552474">
        <w:rPr>
          <w:rFonts w:ascii="Garamond" w:eastAsia="Times New Roman" w:hAnsi="Garamond" w:cs="Segoe UI"/>
          <w:i/>
          <w:iCs/>
          <w:color w:val="3A3A3A"/>
          <w:sz w:val="25"/>
          <w:szCs w:val="25"/>
          <w:bdr w:val="none" w:sz="0" w:space="0" w:color="auto" w:frame="1"/>
          <w:lang w:eastAsia="fr-FR"/>
        </w:rPr>
        <w:t>Hymne des louanges</w:t>
      </w:r>
      <w:r w:rsidRPr="00552474">
        <w:rPr>
          <w:rFonts w:ascii="Garamond" w:eastAsia="Times New Roman" w:hAnsi="Garamond" w:cs="Segoe UI"/>
          <w:color w:val="3A3A3A"/>
          <w:sz w:val="25"/>
          <w:szCs w:val="25"/>
          <w:lang w:eastAsia="fr-FR"/>
        </w:rPr>
        <w:t> utilisé dans la tradition ogdoadique. Il s’agit d’une profonde méditation sur les lettres hébraïques et les sentiers de l’arbre de vie. Il est parfois utilisé dans certaines pratiques rituelles. Celui-ci est donné en commençant par la fin de la l’alphabet afin de respecter l’ordre d’ascension de l’arbre de vie à partir de la sphère d’existence dans laquelle nous nous trouvons.</w:t>
      </w:r>
    </w:p>
    <w:p w:rsidR="00B40579"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w:t>
      </w:r>
    </w:p>
    <w:p w:rsidR="00EE2DB6" w:rsidRPr="00552474" w:rsidRDefault="00696D9A" w:rsidP="003D24E0">
      <w:pPr>
        <w:spacing w:after="360" w:line="240" w:lineRule="auto"/>
        <w:jc w:val="center"/>
        <w:rPr>
          <w:rFonts w:ascii="Garamond" w:eastAsia="Times New Roman" w:hAnsi="Garamond" w:cs="Segoe UI"/>
          <w:b/>
          <w:color w:val="3A3A3A"/>
          <w:sz w:val="25"/>
          <w:szCs w:val="25"/>
          <w:lang w:eastAsia="fr-FR"/>
        </w:rPr>
      </w:pPr>
      <w:r w:rsidRPr="00552474">
        <w:rPr>
          <w:rFonts w:ascii="Garamond" w:eastAsia="Times New Roman" w:hAnsi="Garamond" w:cs="Segoe UI"/>
          <w:b/>
          <w:color w:val="3A3A3A"/>
          <w:sz w:val="25"/>
          <w:szCs w:val="25"/>
          <w:lang w:eastAsia="fr-FR"/>
        </w:rPr>
        <w:t>L’</w:t>
      </w:r>
      <w:r w:rsidR="00EE2DB6" w:rsidRPr="00552474">
        <w:rPr>
          <w:rFonts w:ascii="Garamond" w:eastAsia="Times New Roman" w:hAnsi="Garamond" w:cs="Segoe UI"/>
          <w:b/>
          <w:color w:val="3A3A3A"/>
          <w:sz w:val="25"/>
          <w:szCs w:val="25"/>
          <w:lang w:eastAsia="fr-FR"/>
        </w:rPr>
        <w:t>HYM</w:t>
      </w:r>
      <w:r w:rsidR="006F4275" w:rsidRPr="00552474">
        <w:rPr>
          <w:rFonts w:ascii="Garamond" w:eastAsia="Times New Roman" w:hAnsi="Garamond" w:cs="Segoe UI"/>
          <w:b/>
          <w:color w:val="3A3A3A"/>
          <w:sz w:val="25"/>
          <w:szCs w:val="25"/>
          <w:lang w:eastAsia="fr-FR"/>
        </w:rPr>
        <w:t>NE DES LOUANGES</w:t>
      </w:r>
      <w:r w:rsidRPr="00552474">
        <w:rPr>
          <w:rFonts w:ascii="Garamond" w:eastAsia="Times New Roman" w:hAnsi="Garamond" w:cs="Segoe UI"/>
          <w:b/>
          <w:color w:val="3A3A3A"/>
          <w:sz w:val="25"/>
          <w:szCs w:val="25"/>
          <w:lang w:eastAsia="fr-FR"/>
        </w:rPr>
        <w:t xml:space="preserve"> DES 22 SENTIERS</w:t>
      </w:r>
    </w:p>
    <w:p w:rsidR="00E50401" w:rsidRPr="004702A4" w:rsidRDefault="00E50401" w:rsidP="00696D9A">
      <w:pPr>
        <w:spacing w:after="360" w:line="240" w:lineRule="auto"/>
        <w:jc w:val="both"/>
        <w:rPr>
          <w:b/>
          <w:bCs/>
          <w:sz w:val="25"/>
          <w:szCs w:val="25"/>
        </w:rPr>
      </w:pPr>
      <w:r w:rsidRPr="004702A4">
        <w:rPr>
          <w:rFonts w:ascii="Garamond" w:eastAsia="Times New Roman" w:hAnsi="Garamond" w:cs="Segoe UI"/>
          <w:b/>
          <w:bCs/>
          <w:sz w:val="25"/>
          <w:szCs w:val="25"/>
          <w:lang w:eastAsia="fr-FR"/>
        </w:rPr>
        <w:t>32</w:t>
      </w:r>
      <w:r w:rsidR="00696D9A" w:rsidRPr="004702A4">
        <w:rPr>
          <w:rFonts w:ascii="Garamond" w:eastAsia="Times New Roman" w:hAnsi="Garamond" w:cs="Segoe UI"/>
          <w:b/>
          <w:bCs/>
          <w:sz w:val="25"/>
          <w:szCs w:val="25"/>
          <w:vertAlign w:val="superscript"/>
          <w:lang w:eastAsia="fr-FR"/>
        </w:rPr>
        <w:t>e</w:t>
      </w:r>
      <w:r w:rsidR="00696D9A" w:rsidRPr="004702A4">
        <w:rPr>
          <w:rFonts w:ascii="Garamond" w:eastAsia="Times New Roman" w:hAnsi="Garamond" w:cs="Segoe UI"/>
          <w:b/>
          <w:bCs/>
          <w:sz w:val="25"/>
          <w:szCs w:val="25"/>
          <w:lang w:eastAsia="fr-FR"/>
        </w:rPr>
        <w:t xml:space="preserve"> sentier</w:t>
      </w:r>
      <w:r w:rsidR="001D6FA1" w:rsidRPr="004702A4">
        <w:rPr>
          <w:rFonts w:ascii="Garamond" w:eastAsia="Times New Roman" w:hAnsi="Garamond" w:cs="Segoe UI"/>
          <w:b/>
          <w:bCs/>
          <w:sz w:val="25"/>
          <w:szCs w:val="25"/>
          <w:lang w:eastAsia="fr-FR"/>
        </w:rPr>
        <w:t xml:space="preserve">/ </w:t>
      </w:r>
      <w:proofErr w:type="spellStart"/>
      <w:r w:rsidR="001D6FA1" w:rsidRPr="004702A4">
        <w:rPr>
          <w:rFonts w:ascii="Garamond" w:eastAsia="Times New Roman" w:hAnsi="Garamond" w:cs="Segoe UI"/>
          <w:b/>
          <w:bCs/>
          <w:sz w:val="25"/>
          <w:szCs w:val="25"/>
          <w:lang w:eastAsia="fr-FR"/>
        </w:rPr>
        <w:t>Tav</w:t>
      </w:r>
      <w:proofErr w:type="spellEnd"/>
      <w:r w:rsidR="001D6FA1" w:rsidRPr="004702A4">
        <w:rPr>
          <w:rFonts w:ascii="Garamond" w:eastAsia="Times New Roman" w:hAnsi="Garamond" w:cs="Segoe UI"/>
          <w:b/>
          <w:bCs/>
          <w:sz w:val="25"/>
          <w:szCs w:val="25"/>
          <w:lang w:eastAsia="fr-FR"/>
        </w:rPr>
        <w:t xml:space="preserve"> </w:t>
      </w:r>
      <w:r w:rsidR="001D6FA1" w:rsidRPr="004702A4">
        <w:rPr>
          <w:b/>
          <w:bCs/>
          <w:sz w:val="25"/>
          <w:szCs w:val="25"/>
        </w:rPr>
        <w:t>22</w:t>
      </w:r>
      <w:r w:rsidR="00AD79B3" w:rsidRPr="004702A4">
        <w:rPr>
          <w:b/>
          <w:bCs/>
          <w:sz w:val="25"/>
          <w:szCs w:val="25"/>
        </w:rPr>
        <w:t xml:space="preserve"> : </w:t>
      </w:r>
      <w:r w:rsidR="00AD79B3" w:rsidRPr="004702A4">
        <w:rPr>
          <w:b/>
          <w:bCs/>
          <w:sz w:val="25"/>
          <w:szCs w:val="25"/>
        </w:rPr>
        <w:t xml:space="preserve">Tendre à la maîtrise de </w:t>
      </w:r>
      <w:r w:rsidR="00AD79B3" w:rsidRPr="004702A4">
        <w:rPr>
          <w:b/>
          <w:bCs/>
          <w:sz w:val="25"/>
          <w:szCs w:val="25"/>
        </w:rPr>
        <w:t>soi.</w:t>
      </w:r>
    </w:p>
    <w:p w:rsidR="004702A4" w:rsidRPr="004702A4" w:rsidRDefault="004702A4" w:rsidP="00696D9A">
      <w:pPr>
        <w:spacing w:after="360" w:line="240" w:lineRule="auto"/>
        <w:jc w:val="both"/>
        <w:rPr>
          <w:rFonts w:ascii="Garamond" w:eastAsia="Times New Roman" w:hAnsi="Garamond" w:cs="Segoe UI"/>
          <w:b/>
          <w:bCs/>
          <w:sz w:val="25"/>
          <w:szCs w:val="25"/>
          <w:lang w:eastAsia="fr-FR"/>
        </w:rPr>
      </w:pPr>
      <w:r w:rsidRPr="004702A4">
        <w:rPr>
          <w:rFonts w:ascii="Garamond" w:eastAsia="Times New Roman" w:hAnsi="Garamond" w:cs="Segoe UI"/>
          <w:b/>
          <w:bCs/>
          <w:sz w:val="25"/>
          <w:szCs w:val="25"/>
          <w:lang w:eastAsia="fr-FR"/>
        </w:rPr>
        <w:t>La maîtrise de soi est la faculté de contrôler et de maîtriser différents éléments de notre vie, comme les méfaits de la colère et de toutes autres énergies négatives que l’on peut provoquer émotionnellement.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 toi la Marque de l’Achèvement, Etre accompli</w:t>
      </w:r>
      <w:r w:rsidR="00EE2DB6" w:rsidRPr="00552474">
        <w:rPr>
          <w:rFonts w:ascii="Garamond" w:eastAsia="Times New Roman" w:hAnsi="Garamond" w:cs="Segoe UI"/>
          <w:color w:val="3A3A3A"/>
          <w:sz w:val="25"/>
          <w:szCs w:val="25"/>
          <w:lang w:eastAsia="fr-FR"/>
        </w:rPr>
        <w:t xml:space="preserve">, </w:t>
      </w:r>
      <w:r w:rsidRPr="00552474">
        <w:rPr>
          <w:rFonts w:ascii="Garamond" w:eastAsia="Times New Roman" w:hAnsi="Garamond" w:cs="Segoe UI"/>
          <w:color w:val="3A3A3A"/>
          <w:sz w:val="25"/>
          <w:szCs w:val="25"/>
          <w:lang w:eastAsia="fr-FR"/>
        </w:rPr>
        <w:t>Somme des existences.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 toi la Porte ultime, ouverte sur le mystère indicible de la Nuit.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 toi le premier pas hésitant dans les ténèbres de ceux, qui à l’instant</w:t>
      </w:r>
      <w:r w:rsidR="00EE2DB6" w:rsidRPr="00552474">
        <w:rPr>
          <w:rFonts w:ascii="Garamond" w:eastAsia="Times New Roman" w:hAnsi="Garamond" w:cs="Segoe UI"/>
          <w:color w:val="3A3A3A"/>
          <w:sz w:val="25"/>
          <w:szCs w:val="25"/>
          <w:lang w:eastAsia="fr-FR"/>
        </w:rPr>
        <w:t xml:space="preserve"> </w:t>
      </w:r>
      <w:r w:rsidRPr="00552474">
        <w:rPr>
          <w:rFonts w:ascii="Garamond" w:eastAsia="Times New Roman" w:hAnsi="Garamond" w:cs="Segoe UI"/>
          <w:color w:val="3A3A3A"/>
          <w:sz w:val="25"/>
          <w:szCs w:val="25"/>
          <w:lang w:eastAsia="fr-FR"/>
        </w:rPr>
        <w:t>Naissent au Labyrinthe !</w:t>
      </w:r>
    </w:p>
    <w:p w:rsidR="00E50401" w:rsidRDefault="00E50401" w:rsidP="00696D9A">
      <w:pPr>
        <w:spacing w:after="360" w:line="240" w:lineRule="auto"/>
        <w:jc w:val="both"/>
        <w:rPr>
          <w:rFonts w:ascii="Garamond" w:hAnsi="Garamond"/>
          <w:b/>
          <w:bCs/>
          <w:sz w:val="25"/>
          <w:szCs w:val="25"/>
        </w:rPr>
      </w:pPr>
      <w:r w:rsidRPr="009C74F4">
        <w:rPr>
          <w:rFonts w:ascii="Garamond" w:eastAsia="Times New Roman" w:hAnsi="Garamond" w:cs="Segoe UI"/>
          <w:b/>
          <w:bCs/>
          <w:color w:val="3A3A3A"/>
          <w:sz w:val="25"/>
          <w:szCs w:val="25"/>
          <w:lang w:eastAsia="fr-FR"/>
        </w:rPr>
        <w:t>31</w:t>
      </w:r>
      <w:r w:rsidR="00696D9A" w:rsidRPr="009C74F4">
        <w:rPr>
          <w:rFonts w:ascii="Garamond" w:eastAsia="Times New Roman" w:hAnsi="Garamond" w:cs="Segoe UI"/>
          <w:b/>
          <w:bCs/>
          <w:color w:val="3A3A3A"/>
          <w:sz w:val="25"/>
          <w:szCs w:val="25"/>
          <w:vertAlign w:val="superscript"/>
          <w:lang w:eastAsia="fr-FR"/>
        </w:rPr>
        <w:t>e</w:t>
      </w:r>
      <w:r w:rsidR="00696D9A" w:rsidRPr="009C74F4">
        <w:rPr>
          <w:rFonts w:ascii="Garamond" w:eastAsia="Times New Roman" w:hAnsi="Garamond" w:cs="Segoe UI"/>
          <w:b/>
          <w:bCs/>
          <w:color w:val="3A3A3A"/>
          <w:sz w:val="25"/>
          <w:szCs w:val="25"/>
          <w:lang w:eastAsia="fr-FR"/>
        </w:rPr>
        <w:t xml:space="preserve"> sentier</w:t>
      </w:r>
      <w:r w:rsidR="009C74F4" w:rsidRPr="009C74F4">
        <w:rPr>
          <w:rFonts w:ascii="Garamond" w:eastAsia="Times New Roman" w:hAnsi="Garamond" w:cs="Segoe UI"/>
          <w:b/>
          <w:bCs/>
          <w:color w:val="3A3A3A"/>
          <w:sz w:val="25"/>
          <w:szCs w:val="25"/>
          <w:lang w:eastAsia="fr-FR"/>
        </w:rPr>
        <w:t xml:space="preserve">/ Shin : </w:t>
      </w:r>
      <w:r w:rsidR="009C74F4" w:rsidRPr="009C74F4">
        <w:rPr>
          <w:rFonts w:ascii="Garamond" w:hAnsi="Garamond"/>
          <w:b/>
          <w:bCs/>
          <w:sz w:val="25"/>
          <w:szCs w:val="25"/>
        </w:rPr>
        <w:t>Utiliser son libre arbitre pour déterminer le bien du mal</w:t>
      </w:r>
      <w:r w:rsidR="007C1024">
        <w:rPr>
          <w:rFonts w:ascii="Garamond" w:hAnsi="Garamond"/>
          <w:b/>
          <w:bCs/>
          <w:sz w:val="25"/>
          <w:szCs w:val="25"/>
        </w:rPr>
        <w:t>.</w:t>
      </w:r>
    </w:p>
    <w:p w:rsidR="004702A4" w:rsidRPr="007C1024" w:rsidRDefault="004702A4" w:rsidP="00696D9A">
      <w:pPr>
        <w:spacing w:after="360" w:line="240" w:lineRule="auto"/>
        <w:jc w:val="both"/>
        <w:rPr>
          <w:rFonts w:ascii="Garamond" w:hAnsi="Garamond"/>
          <w:b/>
          <w:bCs/>
          <w:sz w:val="25"/>
          <w:szCs w:val="25"/>
        </w:rPr>
      </w:pPr>
      <w:r w:rsidRPr="004702A4">
        <w:rPr>
          <w:rFonts w:ascii="Garamond" w:hAnsi="Garamond"/>
          <w:b/>
          <w:bCs/>
          <w:sz w:val="25"/>
          <w:szCs w:val="25"/>
        </w:rPr>
        <w:t xml:space="preserve">Le libre arbitre est la faculté qu’aurait l’être humain de se déterminer librement et par lui seul, à agir et à penser, par </w:t>
      </w:r>
      <w:r w:rsidRPr="004702A4">
        <w:rPr>
          <w:rFonts w:ascii="Garamond" w:hAnsi="Garamond"/>
          <w:b/>
          <w:bCs/>
          <w:sz w:val="25"/>
          <w:szCs w:val="25"/>
        </w:rPr>
        <w:lastRenderedPageBreak/>
        <w:t>opposition au déterminisme ou au fatalisme, qui affirment que la volonté serait déterminée dans chacun de ses actes par des « forces » qui l’y nécessitent.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O Feu éclatant en ta puissance, riant en flammes, s’élançant vers le ciel.</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Ta dent est acérée et dévore toutes choses sur terre,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proofErr w:type="gramStart"/>
      <w:r w:rsidRPr="00552474">
        <w:rPr>
          <w:rFonts w:ascii="Garamond" w:eastAsia="Times New Roman" w:hAnsi="Garamond" w:cs="Segoe UI"/>
          <w:color w:val="3A3A3A"/>
          <w:sz w:val="25"/>
          <w:szCs w:val="25"/>
          <w:lang w:eastAsia="fr-FR"/>
        </w:rPr>
        <w:t>toutes</w:t>
      </w:r>
      <w:proofErr w:type="gramEnd"/>
      <w:r w:rsidRPr="00552474">
        <w:rPr>
          <w:rFonts w:ascii="Garamond" w:eastAsia="Times New Roman" w:hAnsi="Garamond" w:cs="Segoe UI"/>
          <w:color w:val="3A3A3A"/>
          <w:sz w:val="25"/>
          <w:szCs w:val="25"/>
          <w:lang w:eastAsia="fr-FR"/>
        </w:rPr>
        <w:t xml:space="preserve"> choses transmutables, les maîtrisant de ta force incorruptible,</w:t>
      </w:r>
      <w:r w:rsidR="006F4275" w:rsidRPr="00552474">
        <w:rPr>
          <w:rFonts w:ascii="Garamond" w:eastAsia="Times New Roman" w:hAnsi="Garamond" w:cs="Segoe UI"/>
          <w:color w:val="3A3A3A"/>
          <w:sz w:val="25"/>
          <w:szCs w:val="25"/>
          <w:lang w:eastAsia="fr-FR"/>
        </w:rPr>
        <w:t xml:space="preserve"> </w:t>
      </w:r>
      <w:r w:rsidRPr="00552474">
        <w:rPr>
          <w:rFonts w:ascii="Garamond" w:eastAsia="Times New Roman" w:hAnsi="Garamond" w:cs="Segoe UI"/>
          <w:color w:val="3A3A3A"/>
          <w:sz w:val="25"/>
          <w:szCs w:val="25"/>
          <w:lang w:eastAsia="fr-FR"/>
        </w:rPr>
        <w:t>les ramenant secrètement à leurs principes!</w:t>
      </w:r>
    </w:p>
    <w:p w:rsidR="00E50401" w:rsidRDefault="00E50401" w:rsidP="00696D9A">
      <w:pPr>
        <w:spacing w:after="360" w:line="240" w:lineRule="auto"/>
        <w:jc w:val="both"/>
        <w:rPr>
          <w:b/>
          <w:bCs/>
          <w:sz w:val="25"/>
          <w:szCs w:val="25"/>
        </w:rPr>
      </w:pPr>
      <w:r w:rsidRPr="009C74F4">
        <w:rPr>
          <w:rFonts w:ascii="Garamond" w:eastAsia="Times New Roman" w:hAnsi="Garamond" w:cs="Segoe UI"/>
          <w:b/>
          <w:bCs/>
          <w:color w:val="3A3A3A"/>
          <w:sz w:val="25"/>
          <w:szCs w:val="25"/>
          <w:lang w:eastAsia="fr-FR"/>
        </w:rPr>
        <w:t>30</w:t>
      </w:r>
      <w:r w:rsidR="00696D9A" w:rsidRPr="009C74F4">
        <w:rPr>
          <w:rFonts w:ascii="Garamond" w:eastAsia="Times New Roman" w:hAnsi="Garamond" w:cs="Segoe UI"/>
          <w:b/>
          <w:bCs/>
          <w:color w:val="3A3A3A"/>
          <w:sz w:val="25"/>
          <w:szCs w:val="25"/>
          <w:vertAlign w:val="superscript"/>
          <w:lang w:eastAsia="fr-FR"/>
        </w:rPr>
        <w:t>e</w:t>
      </w:r>
      <w:r w:rsidR="00696D9A" w:rsidRPr="009C74F4">
        <w:rPr>
          <w:rFonts w:ascii="Garamond" w:eastAsia="Times New Roman" w:hAnsi="Garamond" w:cs="Segoe UI"/>
          <w:b/>
          <w:bCs/>
          <w:color w:val="3A3A3A"/>
          <w:sz w:val="25"/>
          <w:szCs w:val="25"/>
          <w:lang w:eastAsia="fr-FR"/>
        </w:rPr>
        <w:t xml:space="preserve"> sentier</w:t>
      </w:r>
      <w:r w:rsidR="009C74F4" w:rsidRPr="009C74F4">
        <w:rPr>
          <w:rFonts w:ascii="Garamond" w:eastAsia="Times New Roman" w:hAnsi="Garamond" w:cs="Segoe UI"/>
          <w:b/>
          <w:bCs/>
          <w:color w:val="3A3A3A"/>
          <w:sz w:val="25"/>
          <w:szCs w:val="25"/>
          <w:lang w:eastAsia="fr-FR"/>
        </w:rPr>
        <w:t>/Resh :</w:t>
      </w:r>
      <w:r w:rsidR="00696D9A" w:rsidRPr="009C74F4">
        <w:rPr>
          <w:rFonts w:ascii="Garamond" w:eastAsia="Times New Roman" w:hAnsi="Garamond" w:cs="Segoe UI"/>
          <w:b/>
          <w:bCs/>
          <w:color w:val="3A3A3A"/>
          <w:sz w:val="25"/>
          <w:szCs w:val="25"/>
          <w:lang w:eastAsia="fr-FR"/>
        </w:rPr>
        <w:t xml:space="preserve"> </w:t>
      </w:r>
      <w:r w:rsidR="009C74F4" w:rsidRPr="009C74F4">
        <w:rPr>
          <w:b/>
          <w:bCs/>
          <w:sz w:val="25"/>
          <w:szCs w:val="25"/>
        </w:rPr>
        <w:t>Être en accord entre ses pensées et ses actes.</w:t>
      </w:r>
    </w:p>
    <w:p w:rsidR="004702A4" w:rsidRPr="009C74F4" w:rsidRDefault="004702A4" w:rsidP="00696D9A">
      <w:pPr>
        <w:spacing w:after="360" w:line="240" w:lineRule="auto"/>
        <w:jc w:val="both"/>
        <w:rPr>
          <w:b/>
          <w:bCs/>
          <w:sz w:val="25"/>
          <w:szCs w:val="25"/>
        </w:rPr>
      </w:pPr>
      <w:r w:rsidRPr="004702A4">
        <w:rPr>
          <w:b/>
          <w:bCs/>
          <w:sz w:val="25"/>
          <w:szCs w:val="25"/>
        </w:rPr>
        <w:t xml:space="preserve">Quand la pensée, la parole et les actes ne sont pas en accord, nous entrons dans une forme de dysfonctionnement énergétique dans lequel les sentiments ne sont pas en harmonie. L’individu ne sait plus alors comment agir, ni vraiment quelle attitude </w:t>
      </w:r>
      <w:r w:rsidR="007C1024" w:rsidRPr="004702A4">
        <w:rPr>
          <w:b/>
          <w:bCs/>
          <w:sz w:val="25"/>
          <w:szCs w:val="25"/>
        </w:rPr>
        <w:t>adopter.</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Dresse-toi en ta splendeur, O </w:t>
      </w:r>
      <w:proofErr w:type="gramStart"/>
      <w:r w:rsidRPr="00552474">
        <w:rPr>
          <w:rFonts w:ascii="Garamond" w:eastAsia="Times New Roman" w:hAnsi="Garamond" w:cs="Segoe UI"/>
          <w:color w:val="3A3A3A"/>
          <w:sz w:val="25"/>
          <w:szCs w:val="25"/>
          <w:lang w:eastAsia="fr-FR"/>
        </w:rPr>
        <w:t>Roi!</w:t>
      </w:r>
      <w:proofErr w:type="gramEnd"/>
      <w:r w:rsidRPr="00552474">
        <w:rPr>
          <w:rFonts w:ascii="Garamond" w:eastAsia="Times New Roman" w:hAnsi="Garamond" w:cs="Segoe UI"/>
          <w:color w:val="3A3A3A"/>
          <w:sz w:val="25"/>
          <w:szCs w:val="25"/>
          <w:lang w:eastAsia="fr-FR"/>
        </w:rPr>
        <w:t xml:space="preserve"> Front glorieux contemple ton empire Réjouis ceux qui voient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Un chant s’élève, régis et illumine.</w:t>
      </w:r>
    </w:p>
    <w:p w:rsidR="00E50401"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La chrysolithe brille sur ta couronne, dresse-toi et inspire, Lion-or, Vol du Faucon, Joie, parfum d’ambroisie !</w:t>
      </w:r>
    </w:p>
    <w:p w:rsidR="007C1024" w:rsidRPr="00552474" w:rsidRDefault="007C1024" w:rsidP="00696D9A">
      <w:pPr>
        <w:spacing w:after="360" w:line="240" w:lineRule="auto"/>
        <w:jc w:val="both"/>
        <w:rPr>
          <w:rFonts w:ascii="Garamond" w:eastAsia="Times New Roman" w:hAnsi="Garamond" w:cs="Segoe UI"/>
          <w:color w:val="3A3A3A"/>
          <w:sz w:val="25"/>
          <w:szCs w:val="25"/>
          <w:lang w:eastAsia="fr-FR"/>
        </w:rPr>
      </w:pPr>
    </w:p>
    <w:p w:rsidR="00E50401" w:rsidRDefault="00E50401" w:rsidP="00696D9A">
      <w:pPr>
        <w:spacing w:after="360" w:line="240" w:lineRule="auto"/>
        <w:jc w:val="both"/>
        <w:rPr>
          <w:b/>
          <w:bCs/>
          <w:sz w:val="25"/>
          <w:szCs w:val="25"/>
        </w:rPr>
      </w:pPr>
      <w:r w:rsidRPr="009C74F4">
        <w:rPr>
          <w:rFonts w:ascii="Garamond" w:eastAsia="Times New Roman" w:hAnsi="Garamond" w:cs="Segoe UI"/>
          <w:b/>
          <w:bCs/>
          <w:color w:val="3A3A3A"/>
          <w:sz w:val="25"/>
          <w:szCs w:val="25"/>
          <w:lang w:eastAsia="fr-FR"/>
        </w:rPr>
        <w:lastRenderedPageBreak/>
        <w:t>29</w:t>
      </w:r>
      <w:r w:rsidR="00696D9A" w:rsidRPr="009C74F4">
        <w:rPr>
          <w:rFonts w:ascii="Garamond" w:eastAsia="Times New Roman" w:hAnsi="Garamond" w:cs="Segoe UI"/>
          <w:b/>
          <w:bCs/>
          <w:color w:val="3A3A3A"/>
          <w:sz w:val="25"/>
          <w:szCs w:val="25"/>
          <w:vertAlign w:val="superscript"/>
          <w:lang w:eastAsia="fr-FR"/>
        </w:rPr>
        <w:t>e</w:t>
      </w:r>
      <w:r w:rsidR="00696D9A" w:rsidRPr="009C74F4">
        <w:rPr>
          <w:rFonts w:ascii="Garamond" w:eastAsia="Times New Roman" w:hAnsi="Garamond" w:cs="Segoe UI"/>
          <w:b/>
          <w:bCs/>
          <w:color w:val="3A3A3A"/>
          <w:sz w:val="25"/>
          <w:szCs w:val="25"/>
          <w:lang w:eastAsia="fr-FR"/>
        </w:rPr>
        <w:t xml:space="preserve"> sentier</w:t>
      </w:r>
      <w:r w:rsidR="009C74F4" w:rsidRPr="009C74F4">
        <w:rPr>
          <w:rFonts w:ascii="Garamond" w:eastAsia="Times New Roman" w:hAnsi="Garamond" w:cs="Segoe UI"/>
          <w:b/>
          <w:bCs/>
          <w:color w:val="3A3A3A"/>
          <w:sz w:val="25"/>
          <w:szCs w:val="25"/>
          <w:lang w:eastAsia="fr-FR"/>
        </w:rPr>
        <w:t>/</w:t>
      </w:r>
      <w:proofErr w:type="spellStart"/>
      <w:r w:rsidR="009C74F4" w:rsidRPr="009C74F4">
        <w:rPr>
          <w:rFonts w:ascii="Garamond" w:eastAsia="Times New Roman" w:hAnsi="Garamond" w:cs="Segoe UI"/>
          <w:b/>
          <w:bCs/>
          <w:color w:val="3A3A3A"/>
          <w:sz w:val="25"/>
          <w:szCs w:val="25"/>
          <w:lang w:eastAsia="fr-FR"/>
        </w:rPr>
        <w:t>Qof</w:t>
      </w:r>
      <w:proofErr w:type="spellEnd"/>
      <w:r w:rsidR="009C74F4" w:rsidRPr="009C74F4">
        <w:rPr>
          <w:rFonts w:ascii="Garamond" w:eastAsia="Times New Roman" w:hAnsi="Garamond" w:cs="Segoe UI"/>
          <w:b/>
          <w:bCs/>
          <w:color w:val="3A3A3A"/>
          <w:sz w:val="25"/>
          <w:szCs w:val="25"/>
          <w:lang w:eastAsia="fr-FR"/>
        </w:rPr>
        <w:t> </w:t>
      </w:r>
      <w:r w:rsidR="009C74F4" w:rsidRPr="009C74F4">
        <w:rPr>
          <w:b/>
          <w:bCs/>
          <w:sz w:val="25"/>
          <w:szCs w:val="25"/>
        </w:rPr>
        <w:t xml:space="preserve">: </w:t>
      </w:r>
      <w:r w:rsidR="009C74F4" w:rsidRPr="009C74F4">
        <w:rPr>
          <w:b/>
          <w:bCs/>
          <w:sz w:val="25"/>
          <w:szCs w:val="25"/>
        </w:rPr>
        <w:t>Charité et solidarité appliquées</w:t>
      </w:r>
      <w:r w:rsidR="007C1024">
        <w:rPr>
          <w:b/>
          <w:bCs/>
          <w:sz w:val="25"/>
          <w:szCs w:val="25"/>
        </w:rPr>
        <w:t>.</w:t>
      </w:r>
    </w:p>
    <w:p w:rsidR="004702A4" w:rsidRPr="009C74F4" w:rsidRDefault="004702A4" w:rsidP="00696D9A">
      <w:pPr>
        <w:spacing w:after="360" w:line="240" w:lineRule="auto"/>
        <w:jc w:val="both"/>
        <w:rPr>
          <w:b/>
          <w:bCs/>
          <w:sz w:val="25"/>
          <w:szCs w:val="25"/>
        </w:rPr>
      </w:pPr>
      <w:r w:rsidRPr="004702A4">
        <w:rPr>
          <w:b/>
          <w:bCs/>
          <w:sz w:val="25"/>
          <w:szCs w:val="25"/>
        </w:rPr>
        <w:t>La compréhension et l’acceptation de la différence en agissant sur ces mêmes différences pour s’aider soi-même en aidant l’autre. Tel est l’enseignement de ce chemin.</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En silence sous la Lune s’évanouit, du jour le libre cours.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Doucement les voix de la Nuit résonnent à nos portes, sortent de l’oubli</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Appelant le sacrifice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Nous voilà, enfants, tous d’une même parenté. Nous louons le Seigneur !</w:t>
      </w:r>
    </w:p>
    <w:p w:rsidR="004702A4" w:rsidRDefault="00E50401" w:rsidP="00696D9A">
      <w:pPr>
        <w:spacing w:after="360" w:line="240" w:lineRule="auto"/>
        <w:jc w:val="both"/>
        <w:rPr>
          <w:b/>
          <w:bCs/>
          <w:sz w:val="25"/>
          <w:szCs w:val="25"/>
        </w:rPr>
      </w:pPr>
      <w:r w:rsidRPr="009C74F4">
        <w:rPr>
          <w:rFonts w:ascii="Garamond" w:eastAsia="Times New Roman" w:hAnsi="Garamond" w:cs="Segoe UI"/>
          <w:b/>
          <w:bCs/>
          <w:color w:val="3A3A3A"/>
          <w:sz w:val="25"/>
          <w:szCs w:val="25"/>
          <w:lang w:eastAsia="fr-FR"/>
        </w:rPr>
        <w:t>28</w:t>
      </w:r>
      <w:r w:rsidR="00696D9A" w:rsidRPr="009C74F4">
        <w:rPr>
          <w:rFonts w:ascii="Garamond" w:eastAsia="Times New Roman" w:hAnsi="Garamond" w:cs="Segoe UI"/>
          <w:b/>
          <w:bCs/>
          <w:color w:val="3A3A3A"/>
          <w:sz w:val="25"/>
          <w:szCs w:val="25"/>
          <w:vertAlign w:val="superscript"/>
          <w:lang w:eastAsia="fr-FR"/>
        </w:rPr>
        <w:t>e</w:t>
      </w:r>
      <w:r w:rsidR="00696D9A" w:rsidRPr="009C74F4">
        <w:rPr>
          <w:rFonts w:ascii="Garamond" w:eastAsia="Times New Roman" w:hAnsi="Garamond" w:cs="Segoe UI"/>
          <w:b/>
          <w:bCs/>
          <w:color w:val="3A3A3A"/>
          <w:sz w:val="25"/>
          <w:szCs w:val="25"/>
          <w:lang w:eastAsia="fr-FR"/>
        </w:rPr>
        <w:t xml:space="preserve"> sentier</w:t>
      </w:r>
      <w:r w:rsidR="009C74F4" w:rsidRPr="009C74F4">
        <w:rPr>
          <w:rFonts w:ascii="Garamond" w:eastAsia="Times New Roman" w:hAnsi="Garamond" w:cs="Segoe UI"/>
          <w:b/>
          <w:bCs/>
          <w:color w:val="3A3A3A"/>
          <w:sz w:val="25"/>
          <w:szCs w:val="25"/>
          <w:lang w:eastAsia="fr-FR"/>
        </w:rPr>
        <w:t>/</w:t>
      </w:r>
      <w:proofErr w:type="spellStart"/>
      <w:r w:rsidR="009C74F4" w:rsidRPr="009C74F4">
        <w:rPr>
          <w:rFonts w:ascii="Garamond" w:eastAsia="Times New Roman" w:hAnsi="Garamond" w:cs="Segoe UI"/>
          <w:b/>
          <w:bCs/>
          <w:color w:val="3A3A3A"/>
          <w:sz w:val="25"/>
          <w:szCs w:val="25"/>
          <w:lang w:eastAsia="fr-FR"/>
        </w:rPr>
        <w:t>Tzadde</w:t>
      </w:r>
      <w:proofErr w:type="spellEnd"/>
      <w:r w:rsidR="009C74F4" w:rsidRPr="009C74F4">
        <w:rPr>
          <w:rFonts w:ascii="Garamond" w:eastAsia="Times New Roman" w:hAnsi="Garamond" w:cs="Segoe UI"/>
          <w:b/>
          <w:bCs/>
          <w:color w:val="3A3A3A"/>
          <w:sz w:val="25"/>
          <w:szCs w:val="25"/>
          <w:lang w:eastAsia="fr-FR"/>
        </w:rPr>
        <w:t> </w:t>
      </w:r>
      <w:r w:rsidR="009C74F4" w:rsidRPr="009C74F4">
        <w:rPr>
          <w:b/>
          <w:bCs/>
          <w:sz w:val="25"/>
          <w:szCs w:val="25"/>
        </w:rPr>
        <w:t>:</w:t>
      </w:r>
      <w:r w:rsidR="00696D9A" w:rsidRPr="009C74F4">
        <w:rPr>
          <w:b/>
          <w:bCs/>
          <w:sz w:val="25"/>
          <w:szCs w:val="25"/>
        </w:rPr>
        <w:t xml:space="preserve"> </w:t>
      </w:r>
      <w:r w:rsidR="009C74F4" w:rsidRPr="009C74F4">
        <w:rPr>
          <w:b/>
          <w:bCs/>
          <w:sz w:val="25"/>
          <w:szCs w:val="25"/>
        </w:rPr>
        <w:t>Ne pas se fier qu’aux simples apparences.</w:t>
      </w:r>
    </w:p>
    <w:p w:rsidR="004702A4" w:rsidRPr="009C74F4" w:rsidRDefault="004702A4" w:rsidP="00696D9A">
      <w:pPr>
        <w:spacing w:after="360" w:line="240" w:lineRule="auto"/>
        <w:jc w:val="both"/>
        <w:rPr>
          <w:b/>
          <w:bCs/>
          <w:sz w:val="25"/>
          <w:szCs w:val="25"/>
        </w:rPr>
      </w:pPr>
      <w:r w:rsidRPr="004702A4">
        <w:rPr>
          <w:b/>
          <w:bCs/>
          <w:sz w:val="25"/>
          <w:szCs w:val="25"/>
        </w:rPr>
        <w:t>La vie ne se limite pas qu’à la connaissance de l’homme ou de ce qu’il peut voir. De nombreuses énergies non visibles par l’</w:t>
      </w:r>
      <w:proofErr w:type="spellStart"/>
      <w:r w:rsidRPr="004702A4">
        <w:rPr>
          <w:b/>
          <w:bCs/>
          <w:sz w:val="25"/>
          <w:szCs w:val="25"/>
        </w:rPr>
        <w:t>oeil</w:t>
      </w:r>
      <w:proofErr w:type="spellEnd"/>
      <w:r w:rsidRPr="004702A4">
        <w:rPr>
          <w:b/>
          <w:bCs/>
          <w:sz w:val="25"/>
          <w:szCs w:val="25"/>
        </w:rPr>
        <w:t xml:space="preserve"> humain existent. Apprendre à ne pas se limiter à nos simples connaissances ou notre simple vision, ouvrent les portes de la vraie perception de la connaissance.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proofErr w:type="spellStart"/>
      <w:r w:rsidRPr="00552474">
        <w:rPr>
          <w:rFonts w:ascii="Garamond" w:eastAsia="Times New Roman" w:hAnsi="Garamond" w:cs="Segoe UI"/>
          <w:color w:val="3A3A3A"/>
          <w:sz w:val="25"/>
          <w:szCs w:val="25"/>
          <w:lang w:eastAsia="fr-FR"/>
        </w:rPr>
        <w:t>Tzaphqiel</w:t>
      </w:r>
      <w:proofErr w:type="spellEnd"/>
      <w:r w:rsidRPr="00552474">
        <w:rPr>
          <w:rFonts w:ascii="Garamond" w:eastAsia="Times New Roman" w:hAnsi="Garamond" w:cs="Segoe UI"/>
          <w:color w:val="3A3A3A"/>
          <w:sz w:val="25"/>
          <w:szCs w:val="25"/>
          <w:lang w:eastAsia="fr-FR"/>
        </w:rPr>
        <w:t>, toi qui brilles au-delà des voiles de la nuit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Visage et messager De la Mère, salut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 toi cette lointaine forteresse de splendeur</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lastRenderedPageBreak/>
        <w:t>Éclairant la sécheresse de notre chemin.</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Fontaine d’espérance, eau céleste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Immortelle, notre soif pour toi !</w:t>
      </w:r>
    </w:p>
    <w:p w:rsidR="00E50401" w:rsidRDefault="00E50401" w:rsidP="009C74F4">
      <w:pPr>
        <w:rPr>
          <w:b/>
          <w:bCs/>
          <w:sz w:val="25"/>
          <w:szCs w:val="25"/>
        </w:rPr>
      </w:pPr>
      <w:r w:rsidRPr="009C74F4">
        <w:rPr>
          <w:b/>
          <w:bCs/>
          <w:sz w:val="25"/>
          <w:szCs w:val="25"/>
        </w:rPr>
        <w:t>27</w:t>
      </w:r>
      <w:r w:rsidR="00696D9A" w:rsidRPr="009C74F4">
        <w:rPr>
          <w:b/>
          <w:bCs/>
          <w:sz w:val="25"/>
          <w:szCs w:val="25"/>
        </w:rPr>
        <w:t>e sentier</w:t>
      </w:r>
      <w:r w:rsidR="009C74F4" w:rsidRPr="009C74F4">
        <w:rPr>
          <w:b/>
          <w:bCs/>
          <w:sz w:val="25"/>
          <w:szCs w:val="25"/>
        </w:rPr>
        <w:t>/</w:t>
      </w:r>
      <w:proofErr w:type="spellStart"/>
      <w:r w:rsidR="009C74F4" w:rsidRPr="009C74F4">
        <w:rPr>
          <w:b/>
          <w:bCs/>
          <w:sz w:val="25"/>
          <w:szCs w:val="25"/>
        </w:rPr>
        <w:t>Pe</w:t>
      </w:r>
      <w:proofErr w:type="spellEnd"/>
      <w:r w:rsidR="009C74F4" w:rsidRPr="009C74F4">
        <w:rPr>
          <w:b/>
          <w:bCs/>
          <w:sz w:val="25"/>
          <w:szCs w:val="25"/>
        </w:rPr>
        <w:t> : Se mettre à l’abri du matérialisme</w:t>
      </w:r>
      <w:r w:rsidR="007C1024">
        <w:rPr>
          <w:b/>
          <w:bCs/>
          <w:sz w:val="25"/>
          <w:szCs w:val="25"/>
        </w:rPr>
        <w:t>.</w:t>
      </w:r>
    </w:p>
    <w:p w:rsidR="004702A4" w:rsidRPr="009C74F4" w:rsidRDefault="004702A4" w:rsidP="009C74F4">
      <w:pPr>
        <w:rPr>
          <w:b/>
          <w:bCs/>
          <w:sz w:val="25"/>
          <w:szCs w:val="25"/>
        </w:rPr>
      </w:pPr>
      <w:proofErr w:type="gramStart"/>
      <w:r w:rsidRPr="004702A4">
        <w:rPr>
          <w:b/>
          <w:bCs/>
          <w:sz w:val="25"/>
          <w:szCs w:val="25"/>
        </w:rPr>
        <w:t>afin</w:t>
      </w:r>
      <w:proofErr w:type="gramEnd"/>
      <w:r w:rsidRPr="004702A4">
        <w:rPr>
          <w:b/>
          <w:bCs/>
          <w:sz w:val="25"/>
          <w:szCs w:val="25"/>
        </w:rPr>
        <w:t xml:space="preserve"> de pouvoir s’ouvrir sur les vraies valeurs de l’existence.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Jeu du Souffle et de la Parole, de la Vie et de la Loi échange complexe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Tissant le fondement de nos jours : telle est notre force tel est notre péril.</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Esprit oraculaire, dis : connaissance et amour conserveront-ils l’unité</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Ou, opposés, nous briseront-ils ?</w:t>
      </w:r>
    </w:p>
    <w:p w:rsidR="00E50401" w:rsidRDefault="00E50401" w:rsidP="009C74F4">
      <w:pPr>
        <w:rPr>
          <w:b/>
          <w:bCs/>
          <w:sz w:val="25"/>
          <w:szCs w:val="25"/>
        </w:rPr>
      </w:pPr>
      <w:r w:rsidRPr="009C74F4">
        <w:rPr>
          <w:b/>
          <w:bCs/>
          <w:sz w:val="25"/>
          <w:szCs w:val="25"/>
        </w:rPr>
        <w:t>26</w:t>
      </w:r>
      <w:r w:rsidR="00696D9A" w:rsidRPr="009C74F4">
        <w:rPr>
          <w:b/>
          <w:bCs/>
          <w:sz w:val="25"/>
          <w:szCs w:val="25"/>
        </w:rPr>
        <w:t>e sentier</w:t>
      </w:r>
      <w:r w:rsidR="009C74F4" w:rsidRPr="009C74F4">
        <w:rPr>
          <w:b/>
          <w:bCs/>
          <w:sz w:val="25"/>
          <w:szCs w:val="25"/>
        </w:rPr>
        <w:t>/</w:t>
      </w:r>
      <w:proofErr w:type="spellStart"/>
      <w:r w:rsidR="009C74F4" w:rsidRPr="009C74F4">
        <w:rPr>
          <w:b/>
          <w:bCs/>
          <w:sz w:val="25"/>
          <w:szCs w:val="25"/>
        </w:rPr>
        <w:t>Ayin</w:t>
      </w:r>
      <w:proofErr w:type="spellEnd"/>
      <w:r w:rsidR="009C74F4" w:rsidRPr="009C74F4">
        <w:rPr>
          <w:b/>
          <w:bCs/>
          <w:sz w:val="25"/>
          <w:szCs w:val="25"/>
        </w:rPr>
        <w:t> :</w:t>
      </w:r>
      <w:r w:rsidR="00696D9A" w:rsidRPr="009C74F4">
        <w:rPr>
          <w:b/>
          <w:bCs/>
          <w:sz w:val="25"/>
          <w:szCs w:val="25"/>
        </w:rPr>
        <w:t xml:space="preserve"> </w:t>
      </w:r>
      <w:r w:rsidR="009C74F4" w:rsidRPr="009C74F4">
        <w:rPr>
          <w:b/>
          <w:bCs/>
          <w:sz w:val="25"/>
          <w:szCs w:val="25"/>
        </w:rPr>
        <w:t>Savoir maîtriser son Ego.</w:t>
      </w:r>
    </w:p>
    <w:p w:rsidR="004702A4" w:rsidRPr="004702A4" w:rsidRDefault="004702A4" w:rsidP="004702A4">
      <w:pPr>
        <w:rPr>
          <w:b/>
          <w:bCs/>
          <w:sz w:val="25"/>
          <w:szCs w:val="25"/>
        </w:rPr>
      </w:pPr>
      <w:r w:rsidRPr="004702A4">
        <w:rPr>
          <w:b/>
          <w:bCs/>
          <w:sz w:val="25"/>
          <w:szCs w:val="25"/>
        </w:rPr>
        <w:t>L’Ego est ce pour quoi nous nous prenons, il est notre personnage. L’Ego est omniprésent, il est là tout le temps et prend toute sa place dans nos existences.</w:t>
      </w:r>
    </w:p>
    <w:p w:rsidR="004702A4" w:rsidRPr="004702A4" w:rsidRDefault="004702A4" w:rsidP="004702A4">
      <w:pPr>
        <w:rPr>
          <w:b/>
          <w:bCs/>
          <w:sz w:val="25"/>
          <w:szCs w:val="25"/>
        </w:rPr>
      </w:pPr>
      <w:r w:rsidRPr="004702A4">
        <w:rPr>
          <w:b/>
          <w:bCs/>
          <w:sz w:val="25"/>
          <w:szCs w:val="25"/>
        </w:rPr>
        <w:t>Il est difficile de faire sans lui car nous croyons (bien souvent à tort) qu’il est « ce que nous sommes » et nous ne savons pas faire la différence entre ce que nous sommes vraiment, et lui !</w:t>
      </w:r>
    </w:p>
    <w:p w:rsidR="004702A4" w:rsidRPr="004702A4" w:rsidRDefault="004702A4" w:rsidP="004702A4">
      <w:pPr>
        <w:rPr>
          <w:b/>
          <w:bCs/>
          <w:sz w:val="25"/>
          <w:szCs w:val="25"/>
        </w:rPr>
      </w:pPr>
      <w:r w:rsidRPr="004702A4">
        <w:rPr>
          <w:b/>
          <w:bCs/>
          <w:sz w:val="25"/>
          <w:szCs w:val="25"/>
        </w:rPr>
        <w:lastRenderedPageBreak/>
        <w:t xml:space="preserve">Plus nous avons d’histoires en nous qui tournent en boucle et plus notre Ego prend de la place. C’est pourquoi </w:t>
      </w:r>
      <w:proofErr w:type="gramStart"/>
      <w:r w:rsidRPr="004702A4">
        <w:rPr>
          <w:b/>
          <w:bCs/>
          <w:sz w:val="25"/>
          <w:szCs w:val="25"/>
        </w:rPr>
        <w:t>un lâché prise</w:t>
      </w:r>
      <w:proofErr w:type="gramEnd"/>
      <w:r w:rsidRPr="004702A4">
        <w:rPr>
          <w:b/>
          <w:bCs/>
          <w:sz w:val="25"/>
          <w:szCs w:val="25"/>
        </w:rPr>
        <w:t xml:space="preserve"> sur nos passés et nos positionnements est indispensable pour maîtriser son Ego. Agir dans le présent avec ce qui se présente au moment. L’Ego est celui qui croit que … Alors qu’il n’est qu’imaginaire !</w:t>
      </w:r>
    </w:p>
    <w:p w:rsidR="004702A4" w:rsidRPr="009C74F4" w:rsidRDefault="004702A4" w:rsidP="009C74F4">
      <w:pPr>
        <w:rPr>
          <w:b/>
          <w:bCs/>
          <w:sz w:val="25"/>
          <w:szCs w:val="25"/>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De la source des formes emplissant les vastes sphères de leurs formations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Des myriades d’images s’élèvent, violentes ou sereines, charnelles, éthérées.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Salut, O toi Œil qui as vu toutes choses qui sont,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Connaissance qui les considère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Bénissant leur bonté !</w:t>
      </w:r>
    </w:p>
    <w:p w:rsidR="00E50401" w:rsidRDefault="00E50401" w:rsidP="00DC74B1">
      <w:pPr>
        <w:rPr>
          <w:b/>
          <w:bCs/>
          <w:sz w:val="25"/>
          <w:szCs w:val="25"/>
        </w:rPr>
      </w:pPr>
      <w:r w:rsidRPr="00DC74B1">
        <w:rPr>
          <w:b/>
          <w:bCs/>
          <w:sz w:val="25"/>
          <w:szCs w:val="25"/>
        </w:rPr>
        <w:t>25</w:t>
      </w:r>
      <w:r w:rsidR="00696D9A" w:rsidRPr="00DC74B1">
        <w:rPr>
          <w:b/>
          <w:bCs/>
          <w:sz w:val="25"/>
          <w:szCs w:val="25"/>
        </w:rPr>
        <w:t>e sentier</w:t>
      </w:r>
      <w:r w:rsidR="009C74F4" w:rsidRPr="00DC74B1">
        <w:rPr>
          <w:b/>
          <w:bCs/>
          <w:sz w:val="25"/>
          <w:szCs w:val="25"/>
        </w:rPr>
        <w:t>/Samech : Eviter la dispersion mentale.</w:t>
      </w:r>
    </w:p>
    <w:p w:rsidR="004702A4" w:rsidRPr="00DC74B1" w:rsidRDefault="004702A4" w:rsidP="00DC74B1">
      <w:pPr>
        <w:rPr>
          <w:b/>
          <w:bCs/>
          <w:sz w:val="25"/>
          <w:szCs w:val="25"/>
        </w:rPr>
      </w:pPr>
      <w:r w:rsidRPr="004702A4">
        <w:rPr>
          <w:b/>
          <w:bCs/>
          <w:sz w:val="25"/>
          <w:szCs w:val="25"/>
        </w:rPr>
        <w:t>La dispersion mentale est l’ennemie de la concentration et par suite de vos réalisations.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Pierre du rêve du Patriarche, austère oreiller sous la tête de l’errant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Alors qu’entre le ciel et la terre de glorieuses formes vont et viennent sans interruption.</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lastRenderedPageBreak/>
        <w:t>Salut à toi, Porte des Mondes, colonne non équarrie dressée en mémorial</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Montrant la voie de la Flèche !</w:t>
      </w:r>
    </w:p>
    <w:p w:rsidR="00E50401" w:rsidRDefault="00E50401" w:rsidP="00DC74B1">
      <w:pPr>
        <w:rPr>
          <w:b/>
          <w:bCs/>
          <w:sz w:val="25"/>
          <w:szCs w:val="25"/>
        </w:rPr>
      </w:pPr>
      <w:r w:rsidRPr="00DC74B1">
        <w:rPr>
          <w:b/>
          <w:bCs/>
          <w:sz w:val="25"/>
          <w:szCs w:val="25"/>
        </w:rPr>
        <w:t>24</w:t>
      </w:r>
      <w:r w:rsidR="00696D9A" w:rsidRPr="00DC74B1">
        <w:rPr>
          <w:b/>
          <w:bCs/>
          <w:sz w:val="25"/>
          <w:szCs w:val="25"/>
        </w:rPr>
        <w:t>e sentier</w:t>
      </w:r>
      <w:r w:rsidR="00DC74B1" w:rsidRPr="00DC74B1">
        <w:rPr>
          <w:b/>
          <w:bCs/>
          <w:sz w:val="25"/>
          <w:szCs w:val="25"/>
        </w:rPr>
        <w:t>/</w:t>
      </w:r>
      <w:proofErr w:type="spellStart"/>
      <w:r w:rsidR="00DC74B1" w:rsidRPr="00DC74B1">
        <w:rPr>
          <w:b/>
          <w:bCs/>
          <w:sz w:val="25"/>
          <w:szCs w:val="25"/>
        </w:rPr>
        <w:t>Nun</w:t>
      </w:r>
      <w:proofErr w:type="spellEnd"/>
      <w:r w:rsidR="00DC74B1" w:rsidRPr="00DC74B1">
        <w:rPr>
          <w:b/>
          <w:bCs/>
          <w:sz w:val="25"/>
          <w:szCs w:val="25"/>
        </w:rPr>
        <w:t> : Maîtriser une conscience et une intelligence imaginative.</w:t>
      </w:r>
    </w:p>
    <w:p w:rsidR="004702A4" w:rsidRPr="004702A4" w:rsidRDefault="004702A4" w:rsidP="004702A4">
      <w:pPr>
        <w:rPr>
          <w:b/>
          <w:bCs/>
          <w:sz w:val="25"/>
          <w:szCs w:val="25"/>
        </w:rPr>
      </w:pPr>
      <w:r w:rsidRPr="004702A4">
        <w:rPr>
          <w:b/>
          <w:bCs/>
          <w:sz w:val="25"/>
          <w:szCs w:val="25"/>
        </w:rPr>
        <w:t>L’intelligence est la faculté de comprendre le réel. La conscience est la faculté de s’y adapter : intervient alors l’imagination combinée des deux pour se positionner dans nos vies.</w:t>
      </w:r>
    </w:p>
    <w:p w:rsidR="004702A4" w:rsidRPr="00DC74B1" w:rsidRDefault="004702A4" w:rsidP="00DC74B1">
      <w:pPr>
        <w:rPr>
          <w:b/>
          <w:bCs/>
          <w:sz w:val="25"/>
          <w:szCs w:val="25"/>
        </w:rPr>
      </w:pPr>
      <w:r w:rsidRPr="004702A4">
        <w:rPr>
          <w:b/>
          <w:bCs/>
          <w:sz w:val="25"/>
          <w:szCs w:val="25"/>
        </w:rPr>
        <w:t>La conscience est en quelque sorte la faculté d’exprimer ce qui est, et l’intelligence est l’action activée sur ce qui est.</w:t>
      </w:r>
      <w:r w:rsidRPr="004702A4">
        <w:rPr>
          <w:b/>
          <w:bCs/>
          <w:sz w:val="25"/>
          <w:szCs w:val="25"/>
        </w:rPr>
        <w:br/>
        <w:t>Naturellement une interconnexion étroite existe entre conscience et intelligence : la première éveille la seconde en stimulant notre imagination créatrice.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Près du </w:t>
      </w:r>
      <w:r w:rsidR="00DC74B1" w:rsidRPr="00552474">
        <w:rPr>
          <w:rFonts w:ascii="Garamond" w:eastAsia="Times New Roman" w:hAnsi="Garamond" w:cs="Segoe UI"/>
          <w:color w:val="3A3A3A"/>
          <w:sz w:val="25"/>
          <w:szCs w:val="25"/>
          <w:lang w:eastAsia="fr-FR"/>
        </w:rPr>
        <w:t>cœur</w:t>
      </w:r>
      <w:r w:rsidRPr="00552474">
        <w:rPr>
          <w:rFonts w:ascii="Garamond" w:eastAsia="Times New Roman" w:hAnsi="Garamond" w:cs="Segoe UI"/>
          <w:color w:val="3A3A3A"/>
          <w:sz w:val="25"/>
          <w:szCs w:val="25"/>
          <w:lang w:eastAsia="fr-FR"/>
        </w:rPr>
        <w:t xml:space="preserve"> des mers observe le Poisson ondoyant, nacré,</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Se mouvant au rythme des marées, glissant dans les profondeurs sous leurs turbulences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Traversant les abîmes insondables, s’insinuant dans les coques perdues des navires</w:t>
      </w:r>
    </w:p>
    <w:p w:rsidR="00E50401"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Ombre impénétrable !</w:t>
      </w:r>
    </w:p>
    <w:p w:rsidR="00D67D17" w:rsidRPr="00552474" w:rsidRDefault="00D67D17" w:rsidP="00696D9A">
      <w:pPr>
        <w:spacing w:after="360" w:line="240" w:lineRule="auto"/>
        <w:jc w:val="both"/>
        <w:rPr>
          <w:rFonts w:ascii="Garamond" w:eastAsia="Times New Roman" w:hAnsi="Garamond" w:cs="Segoe UI"/>
          <w:color w:val="3A3A3A"/>
          <w:sz w:val="25"/>
          <w:szCs w:val="25"/>
          <w:lang w:eastAsia="fr-FR"/>
        </w:rPr>
      </w:pPr>
    </w:p>
    <w:p w:rsidR="00E50401" w:rsidRDefault="00E50401" w:rsidP="00DC74B1">
      <w:pPr>
        <w:rPr>
          <w:b/>
          <w:bCs/>
          <w:sz w:val="25"/>
          <w:szCs w:val="25"/>
        </w:rPr>
      </w:pPr>
      <w:r w:rsidRPr="00DC74B1">
        <w:rPr>
          <w:b/>
          <w:bCs/>
          <w:sz w:val="25"/>
          <w:szCs w:val="25"/>
        </w:rPr>
        <w:lastRenderedPageBreak/>
        <w:t>23</w:t>
      </w:r>
      <w:r w:rsidR="00696D9A" w:rsidRPr="00DC74B1">
        <w:rPr>
          <w:b/>
          <w:bCs/>
          <w:sz w:val="25"/>
          <w:szCs w:val="25"/>
        </w:rPr>
        <w:t>e sentier</w:t>
      </w:r>
      <w:r w:rsidR="00DC74B1" w:rsidRPr="00DC74B1">
        <w:rPr>
          <w:b/>
          <w:bCs/>
          <w:sz w:val="25"/>
          <w:szCs w:val="25"/>
        </w:rPr>
        <w:t>/Mem :</w:t>
      </w:r>
      <w:r w:rsidR="00696D9A" w:rsidRPr="00DC74B1">
        <w:rPr>
          <w:b/>
          <w:bCs/>
          <w:sz w:val="25"/>
          <w:szCs w:val="25"/>
        </w:rPr>
        <w:t xml:space="preserve"> </w:t>
      </w:r>
      <w:r w:rsidR="00DC74B1" w:rsidRPr="00DC74B1">
        <w:rPr>
          <w:b/>
          <w:bCs/>
          <w:sz w:val="25"/>
          <w:szCs w:val="25"/>
        </w:rPr>
        <w:t>Maîtrise de la pensée concrète</w:t>
      </w:r>
      <w:r w:rsidR="007C1024">
        <w:rPr>
          <w:b/>
          <w:bCs/>
          <w:sz w:val="25"/>
          <w:szCs w:val="25"/>
        </w:rPr>
        <w:t>.</w:t>
      </w:r>
    </w:p>
    <w:p w:rsidR="00D47C24" w:rsidRPr="00DC74B1" w:rsidRDefault="00D47C24" w:rsidP="00DC74B1">
      <w:pPr>
        <w:rPr>
          <w:b/>
          <w:bCs/>
          <w:sz w:val="25"/>
          <w:szCs w:val="25"/>
        </w:rPr>
      </w:pPr>
      <w:r w:rsidRPr="00D47C24">
        <w:rPr>
          <w:b/>
          <w:bCs/>
          <w:sz w:val="25"/>
          <w:szCs w:val="25"/>
        </w:rPr>
        <w:t>La pensée concrète s’exprime dans une réalité perceptible sur le plan matériel et physique.</w:t>
      </w:r>
      <w:r w:rsidR="004702A4">
        <w:rPr>
          <w:b/>
          <w:bCs/>
          <w:sz w:val="25"/>
          <w:szCs w:val="25"/>
        </w:rPr>
        <w:t xml:space="preserve"> </w:t>
      </w:r>
      <w:r w:rsidRPr="00D47C24">
        <w:rPr>
          <w:b/>
          <w:bCs/>
          <w:sz w:val="25"/>
          <w:szCs w:val="25"/>
        </w:rPr>
        <w:t>La pensée concrète n’est autre qu’un pouvoir de réalisation.</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Mère des eaux profondes, tes palais sont ténébreux, tes parfums sont amers.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Des voix d’amour et de respect t’invoquent.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Parais, quitte ton affliction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Revêts-toi du manteau de tes vagues,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Mère de la vie revêts-toi de splendeur</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Célèbre tes Mystères !</w:t>
      </w:r>
    </w:p>
    <w:p w:rsidR="00E50401" w:rsidRDefault="00E50401" w:rsidP="00DC74B1">
      <w:pPr>
        <w:rPr>
          <w:b/>
          <w:bCs/>
          <w:sz w:val="25"/>
          <w:szCs w:val="25"/>
        </w:rPr>
      </w:pPr>
      <w:r w:rsidRPr="00DC74B1">
        <w:rPr>
          <w:b/>
          <w:bCs/>
          <w:sz w:val="25"/>
          <w:szCs w:val="25"/>
        </w:rPr>
        <w:t>22</w:t>
      </w:r>
      <w:r w:rsidR="00696D9A" w:rsidRPr="00DC74B1">
        <w:rPr>
          <w:b/>
          <w:bCs/>
          <w:sz w:val="25"/>
          <w:szCs w:val="25"/>
        </w:rPr>
        <w:t>e sentier</w:t>
      </w:r>
      <w:r w:rsidR="00DC74B1" w:rsidRPr="00DC74B1">
        <w:rPr>
          <w:b/>
          <w:bCs/>
          <w:sz w:val="25"/>
          <w:szCs w:val="25"/>
        </w:rPr>
        <w:t>/</w:t>
      </w:r>
      <w:proofErr w:type="spellStart"/>
      <w:r w:rsidR="00DC74B1" w:rsidRPr="00DC74B1">
        <w:rPr>
          <w:b/>
          <w:bCs/>
          <w:sz w:val="25"/>
          <w:szCs w:val="25"/>
        </w:rPr>
        <w:t>Lamed</w:t>
      </w:r>
      <w:proofErr w:type="spellEnd"/>
      <w:r w:rsidR="00DC74B1" w:rsidRPr="00DC74B1">
        <w:rPr>
          <w:b/>
          <w:bCs/>
          <w:sz w:val="25"/>
          <w:szCs w:val="25"/>
        </w:rPr>
        <w:t> : Plan des pensées du Sage.</w:t>
      </w:r>
    </w:p>
    <w:p w:rsidR="00D47C24" w:rsidRPr="00DC74B1" w:rsidRDefault="004702A4" w:rsidP="00DC74B1">
      <w:pPr>
        <w:rPr>
          <w:b/>
          <w:bCs/>
          <w:sz w:val="25"/>
          <w:szCs w:val="25"/>
        </w:rPr>
      </w:pPr>
      <w:r w:rsidRPr="004702A4">
        <w:rPr>
          <w:b/>
          <w:bCs/>
          <w:sz w:val="25"/>
          <w:szCs w:val="25"/>
        </w:rPr>
        <w:t>Juste connaissance des choses sans ondulation ou perturbation psychologique possible. Un niveau de sagesse où le doute n’a plus sa place mais où l’acceptation par la connaissance sait agir devant les aléas de la vie.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Sois nommé </w:t>
      </w:r>
      <w:proofErr w:type="spellStart"/>
      <w:r w:rsidRPr="00552474">
        <w:rPr>
          <w:rFonts w:ascii="Garamond" w:eastAsia="Times New Roman" w:hAnsi="Garamond" w:cs="Segoe UI"/>
          <w:color w:val="3A3A3A"/>
          <w:sz w:val="25"/>
          <w:szCs w:val="25"/>
          <w:lang w:eastAsia="fr-FR"/>
        </w:rPr>
        <w:t>Flagellement</w:t>
      </w:r>
      <w:proofErr w:type="spellEnd"/>
      <w:r w:rsidRPr="00552474">
        <w:rPr>
          <w:rFonts w:ascii="Garamond" w:eastAsia="Times New Roman" w:hAnsi="Garamond" w:cs="Segoe UI"/>
          <w:color w:val="3A3A3A"/>
          <w:sz w:val="25"/>
          <w:szCs w:val="25"/>
          <w:lang w:eastAsia="fr-FR"/>
        </w:rPr>
        <w:t xml:space="preserve"> des vents, éveillant la tempête excitant l’ouragan,</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Cinglant les forêts, les plaines, arrachant les feuillages morts d’antan,</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lastRenderedPageBreak/>
        <w:t>Balayant la mort de l’été !</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Danse et exulte, beauté invisible,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Terrible innocence !</w:t>
      </w:r>
    </w:p>
    <w:p w:rsidR="00E50401" w:rsidRDefault="00E50401" w:rsidP="00DC74B1">
      <w:pPr>
        <w:rPr>
          <w:b/>
          <w:bCs/>
          <w:sz w:val="25"/>
          <w:szCs w:val="25"/>
        </w:rPr>
      </w:pPr>
      <w:r w:rsidRPr="00DC74B1">
        <w:rPr>
          <w:b/>
          <w:bCs/>
          <w:sz w:val="25"/>
          <w:szCs w:val="25"/>
        </w:rPr>
        <w:t>21</w:t>
      </w:r>
      <w:r w:rsidR="00696D9A" w:rsidRPr="00DC74B1">
        <w:rPr>
          <w:b/>
          <w:bCs/>
          <w:sz w:val="25"/>
          <w:szCs w:val="25"/>
        </w:rPr>
        <w:t>e sentier</w:t>
      </w:r>
      <w:r w:rsidR="00DC74B1" w:rsidRPr="00DC74B1">
        <w:rPr>
          <w:b/>
          <w:bCs/>
          <w:sz w:val="25"/>
          <w:szCs w:val="25"/>
        </w:rPr>
        <w:t>/Kaph : Connaissance de la puissance de nos pensées sur nos souhaits ou nos demandes.</w:t>
      </w:r>
    </w:p>
    <w:p w:rsidR="00D47C24" w:rsidRPr="00DC74B1" w:rsidRDefault="00D47C24" w:rsidP="00DC74B1">
      <w:pPr>
        <w:rPr>
          <w:b/>
          <w:bCs/>
          <w:sz w:val="25"/>
          <w:szCs w:val="25"/>
        </w:rPr>
      </w:pPr>
      <w:r w:rsidRPr="00D47C24">
        <w:rPr>
          <w:b/>
          <w:bCs/>
          <w:sz w:val="25"/>
          <w:szCs w:val="25"/>
        </w:rPr>
        <w:t>Nous vivons la vie que nous nous construisons. Elle découle directement de nos réflexions, de nos réactions et de nos émotions. Ce chemin nous invite à prendre conscience que la matérialisation de nos souhaits est plus que possible, elle est réelle.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Coupe qui reçoit et octroie, paume généreuse qui rassemble et disperse,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 toi les pluies abondantes, à toi la fontaine pourpre et périlleuse.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 toi appartient l’autorité de jeter dans la fosse, à toi d’accorder asile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Oui, de donner la liberté !</w:t>
      </w:r>
    </w:p>
    <w:p w:rsidR="00E50401" w:rsidRDefault="00E50401" w:rsidP="00DC74B1">
      <w:pPr>
        <w:rPr>
          <w:b/>
          <w:bCs/>
          <w:sz w:val="25"/>
          <w:szCs w:val="25"/>
        </w:rPr>
      </w:pPr>
      <w:r w:rsidRPr="00DC74B1">
        <w:rPr>
          <w:b/>
          <w:bCs/>
          <w:sz w:val="25"/>
          <w:szCs w:val="25"/>
        </w:rPr>
        <w:t>20</w:t>
      </w:r>
      <w:r w:rsidR="00696D9A" w:rsidRPr="00DC74B1">
        <w:rPr>
          <w:b/>
          <w:bCs/>
          <w:sz w:val="25"/>
          <w:szCs w:val="25"/>
        </w:rPr>
        <w:t>e sentier</w:t>
      </w:r>
      <w:r w:rsidR="00DC74B1" w:rsidRPr="00DC74B1">
        <w:rPr>
          <w:b/>
          <w:bCs/>
          <w:sz w:val="25"/>
          <w:szCs w:val="25"/>
        </w:rPr>
        <w:t>/Yod : Développement du pouvoir de l’instruction spirituelle.</w:t>
      </w:r>
    </w:p>
    <w:p w:rsidR="00D47C24" w:rsidRPr="00D47C24" w:rsidRDefault="00D47C24" w:rsidP="00D47C24">
      <w:pPr>
        <w:rPr>
          <w:b/>
          <w:bCs/>
          <w:sz w:val="25"/>
          <w:szCs w:val="25"/>
        </w:rPr>
      </w:pPr>
      <w:r w:rsidRPr="00D47C24">
        <w:rPr>
          <w:b/>
          <w:bCs/>
          <w:sz w:val="25"/>
          <w:szCs w:val="25"/>
        </w:rPr>
        <w:t>Faculté à devenir « pilote » spirituel pour l’autre.</w:t>
      </w:r>
    </w:p>
    <w:p w:rsidR="00D47C24" w:rsidRPr="00DC74B1" w:rsidRDefault="00D47C24" w:rsidP="00DC74B1">
      <w:pPr>
        <w:rPr>
          <w:b/>
          <w:bCs/>
          <w:sz w:val="25"/>
          <w:szCs w:val="25"/>
        </w:rPr>
      </w:pPr>
      <w:r w:rsidRPr="00D47C24">
        <w:rPr>
          <w:b/>
          <w:bCs/>
          <w:sz w:val="25"/>
          <w:szCs w:val="25"/>
        </w:rPr>
        <w:lastRenderedPageBreak/>
        <w:t>Si vous êtes « relié(e) </w:t>
      </w:r>
      <w:r w:rsidR="007C1024" w:rsidRPr="00D47C24">
        <w:rPr>
          <w:b/>
          <w:bCs/>
          <w:sz w:val="25"/>
          <w:szCs w:val="25"/>
        </w:rPr>
        <w:t>», et</w:t>
      </w:r>
      <w:r w:rsidRPr="00D47C24">
        <w:rPr>
          <w:b/>
          <w:bCs/>
          <w:sz w:val="25"/>
          <w:szCs w:val="25"/>
        </w:rPr>
        <w:t xml:space="preserve"> </w:t>
      </w:r>
      <w:r w:rsidR="007C1024" w:rsidRPr="00D47C24">
        <w:rPr>
          <w:b/>
          <w:bCs/>
          <w:sz w:val="25"/>
          <w:szCs w:val="25"/>
        </w:rPr>
        <w:t>qu’exprimez</w:t>
      </w:r>
      <w:r w:rsidRPr="00D47C24">
        <w:rPr>
          <w:b/>
          <w:bCs/>
          <w:sz w:val="25"/>
          <w:szCs w:val="25"/>
        </w:rPr>
        <w:t xml:space="preserve"> simplement ce qui vous habite, vous influerez sur votre entourage toute la sagesse que vous incarnez.</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Tu es jeunesse éternelle, intemporelle telle la lumière s’épanchant dans le silence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Alchimie du blé doré, pouvoir qui crée, transforme et féconde,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Embrasant les astres de ton effleurement,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Frôlant les immenses volutes des nébuleuses,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Engendrant les galaxies !</w:t>
      </w:r>
    </w:p>
    <w:p w:rsidR="00E50401" w:rsidRDefault="00E50401" w:rsidP="00DC74B1">
      <w:pPr>
        <w:rPr>
          <w:b/>
          <w:bCs/>
          <w:sz w:val="25"/>
          <w:szCs w:val="25"/>
        </w:rPr>
      </w:pPr>
      <w:r w:rsidRPr="00DC74B1">
        <w:rPr>
          <w:b/>
          <w:bCs/>
          <w:sz w:val="25"/>
          <w:szCs w:val="25"/>
        </w:rPr>
        <w:t>19</w:t>
      </w:r>
      <w:r w:rsidR="00696D9A" w:rsidRPr="00DC74B1">
        <w:rPr>
          <w:b/>
          <w:bCs/>
          <w:sz w:val="25"/>
          <w:szCs w:val="25"/>
        </w:rPr>
        <w:t>e sentier</w:t>
      </w:r>
      <w:r w:rsidR="00DC74B1" w:rsidRPr="00DC74B1">
        <w:rPr>
          <w:b/>
          <w:bCs/>
          <w:sz w:val="25"/>
          <w:szCs w:val="25"/>
        </w:rPr>
        <w:t>/Teth :</w:t>
      </w:r>
      <w:r w:rsidR="00696D9A" w:rsidRPr="00DC74B1">
        <w:rPr>
          <w:b/>
          <w:bCs/>
          <w:sz w:val="25"/>
          <w:szCs w:val="25"/>
        </w:rPr>
        <w:t xml:space="preserve"> </w:t>
      </w:r>
      <w:r w:rsidR="00DC74B1" w:rsidRPr="00DC74B1">
        <w:rPr>
          <w:b/>
          <w:bCs/>
          <w:sz w:val="25"/>
          <w:szCs w:val="25"/>
        </w:rPr>
        <w:t>Découverte de son potentiel intérieur à travers ses actions.</w:t>
      </w:r>
    </w:p>
    <w:p w:rsidR="00D47C24" w:rsidRPr="00D47C24" w:rsidRDefault="00D47C24" w:rsidP="00D47C24">
      <w:pPr>
        <w:rPr>
          <w:b/>
          <w:bCs/>
          <w:sz w:val="25"/>
          <w:szCs w:val="25"/>
        </w:rPr>
      </w:pPr>
      <w:r w:rsidRPr="00D47C24">
        <w:rPr>
          <w:b/>
          <w:bCs/>
          <w:sz w:val="25"/>
          <w:szCs w:val="25"/>
        </w:rPr>
        <w:t>Apprendre à maîtriser les stratégies pour atteindre votre but.</w:t>
      </w:r>
    </w:p>
    <w:p w:rsidR="00D47C24" w:rsidRPr="00D47C24" w:rsidRDefault="00D47C24" w:rsidP="00D47C24">
      <w:pPr>
        <w:rPr>
          <w:b/>
          <w:bCs/>
          <w:sz w:val="25"/>
          <w:szCs w:val="25"/>
        </w:rPr>
      </w:pPr>
      <w:r w:rsidRPr="00D47C24">
        <w:rPr>
          <w:b/>
          <w:bCs/>
          <w:sz w:val="25"/>
          <w:szCs w:val="25"/>
        </w:rPr>
        <w:t>Apprendre en permanence comment franchir avec sérénité les obstacles et augmenter votre énergie physique et morale.</w:t>
      </w:r>
    </w:p>
    <w:p w:rsidR="00D47C24" w:rsidRPr="00DC74B1" w:rsidRDefault="00D47C24" w:rsidP="00DC74B1">
      <w:pPr>
        <w:rPr>
          <w:b/>
          <w:bCs/>
          <w:sz w:val="25"/>
          <w:szCs w:val="25"/>
        </w:rPr>
      </w:pPr>
      <w:r w:rsidRPr="00D47C24">
        <w:rPr>
          <w:b/>
          <w:bCs/>
          <w:sz w:val="25"/>
          <w:szCs w:val="25"/>
        </w:rPr>
        <w:t>Apprendre à dynamiser, vos relations personnelles, intimes ou professionnelles en accord avec vous même.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Douze sont les signes voisins encadrant le brillant dragon céleste,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Theli ou Ouroboros, encerclant le monde serpentin, léonin,</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lastRenderedPageBreak/>
        <w:t>Toi que le Tonnant s’efforça en vain de déplacer toi, puissant, lumineux</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 toi toute révérence !</w:t>
      </w:r>
    </w:p>
    <w:p w:rsidR="00E50401" w:rsidRDefault="00E50401" w:rsidP="00DC74B1">
      <w:pPr>
        <w:rPr>
          <w:b/>
          <w:bCs/>
          <w:sz w:val="25"/>
          <w:szCs w:val="25"/>
        </w:rPr>
      </w:pPr>
      <w:r w:rsidRPr="00DC74B1">
        <w:rPr>
          <w:b/>
          <w:bCs/>
          <w:sz w:val="25"/>
          <w:szCs w:val="25"/>
        </w:rPr>
        <w:t>18</w:t>
      </w:r>
      <w:r w:rsidR="00696D9A" w:rsidRPr="00DC74B1">
        <w:rPr>
          <w:b/>
          <w:bCs/>
          <w:sz w:val="25"/>
          <w:szCs w:val="25"/>
        </w:rPr>
        <w:t>e sentier</w:t>
      </w:r>
      <w:r w:rsidR="00DC74B1" w:rsidRPr="00DC74B1">
        <w:rPr>
          <w:b/>
          <w:bCs/>
          <w:sz w:val="25"/>
          <w:szCs w:val="25"/>
        </w:rPr>
        <w:t>/Cheth : Réveil des qualités en sommeil.</w:t>
      </w:r>
    </w:p>
    <w:p w:rsidR="00D47C24" w:rsidRPr="00D47C24" w:rsidRDefault="00D47C24" w:rsidP="00D47C24">
      <w:pPr>
        <w:rPr>
          <w:b/>
          <w:bCs/>
          <w:sz w:val="25"/>
          <w:szCs w:val="25"/>
        </w:rPr>
      </w:pPr>
      <w:r w:rsidRPr="00D47C24">
        <w:rPr>
          <w:b/>
          <w:bCs/>
          <w:sz w:val="25"/>
          <w:szCs w:val="25"/>
        </w:rPr>
        <w:t>Ce chemin nous dirige vers les qualités qui nous habitent et qui ne se sont pas encore manifestées par manque de fluidité dans nos énergies.</w:t>
      </w:r>
    </w:p>
    <w:p w:rsidR="00D47C24" w:rsidRPr="00DC74B1" w:rsidRDefault="00D47C24" w:rsidP="00DC74B1">
      <w:pPr>
        <w:rPr>
          <w:b/>
          <w:bCs/>
          <w:sz w:val="25"/>
          <w:szCs w:val="25"/>
        </w:rPr>
      </w:pPr>
      <w:r w:rsidRPr="00D47C24">
        <w:rPr>
          <w:b/>
          <w:bCs/>
          <w:sz w:val="25"/>
          <w:szCs w:val="25"/>
        </w:rPr>
        <w:t>Première étape : lutter contre la « victimisation » en prenant conscience que nous vivons ce que nous construisons mentalement au départ.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Le Chaos est à nos portes. Puissant soit le mur, forte la </w:t>
      </w:r>
      <w:proofErr w:type="gramStart"/>
      <w:r w:rsidRPr="00552474">
        <w:rPr>
          <w:rFonts w:ascii="Garamond" w:eastAsia="Times New Roman" w:hAnsi="Garamond" w:cs="Segoe UI"/>
          <w:color w:val="3A3A3A"/>
          <w:sz w:val="25"/>
          <w:szCs w:val="25"/>
          <w:lang w:eastAsia="fr-FR"/>
        </w:rPr>
        <w:t>citadelle!</w:t>
      </w:r>
      <w:proofErr w:type="gramEnd"/>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Par le feu de l’adversité, façonné à endurer sois notre champion.</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Sois notre bouclier jusqu’à ce qu’enfin</w:t>
      </w:r>
    </w:p>
    <w:p w:rsidR="00E50401" w:rsidRPr="00552474" w:rsidRDefault="00E50401"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Le Tumulte englobe l</w:t>
      </w:r>
      <w:r w:rsidRPr="00552474">
        <w:rPr>
          <w:rFonts w:ascii="Garamond" w:eastAsia="Times New Roman" w:hAnsi="Garamond" w:cs="Segoe UI"/>
          <w:color w:val="3A3A3A"/>
          <w:sz w:val="25"/>
          <w:szCs w:val="25"/>
          <w:bdr w:val="none" w:sz="0" w:space="0" w:color="auto" w:frame="1"/>
          <w:vertAlign w:val="superscript"/>
          <w:lang w:eastAsia="fr-FR"/>
        </w:rPr>
        <w:t>‘</w:t>
      </w:r>
      <w:r w:rsidRPr="00552474">
        <w:rPr>
          <w:rFonts w:ascii="Garamond" w:eastAsia="Times New Roman" w:hAnsi="Garamond" w:cs="Segoe UI"/>
          <w:color w:val="3A3A3A"/>
          <w:sz w:val="25"/>
          <w:szCs w:val="25"/>
          <w:lang w:eastAsia="fr-FR"/>
        </w:rPr>
        <w:t>Harmonie manifestée !</w:t>
      </w:r>
    </w:p>
    <w:p w:rsidR="00696D9A" w:rsidRPr="00552474" w:rsidRDefault="00696D9A" w:rsidP="00696D9A">
      <w:pPr>
        <w:spacing w:after="0" w:line="240" w:lineRule="auto"/>
        <w:jc w:val="both"/>
        <w:rPr>
          <w:rFonts w:ascii="Garamond" w:eastAsia="Times New Roman" w:hAnsi="Garamond" w:cs="Segoe UI"/>
          <w:color w:val="3A3A3A"/>
          <w:sz w:val="25"/>
          <w:szCs w:val="25"/>
          <w:lang w:eastAsia="fr-FR"/>
        </w:rPr>
      </w:pPr>
    </w:p>
    <w:p w:rsidR="00E50401" w:rsidRDefault="00E50401" w:rsidP="00A72055">
      <w:pPr>
        <w:rPr>
          <w:b/>
          <w:bCs/>
          <w:sz w:val="25"/>
          <w:szCs w:val="25"/>
        </w:rPr>
      </w:pPr>
      <w:r w:rsidRPr="00A72055">
        <w:rPr>
          <w:b/>
          <w:bCs/>
          <w:sz w:val="25"/>
          <w:szCs w:val="25"/>
        </w:rPr>
        <w:t>17</w:t>
      </w:r>
      <w:r w:rsidR="00696D9A" w:rsidRPr="00A72055">
        <w:rPr>
          <w:b/>
          <w:bCs/>
          <w:sz w:val="25"/>
          <w:szCs w:val="25"/>
        </w:rPr>
        <w:t>e sentier</w:t>
      </w:r>
      <w:r w:rsidR="00DC74B1" w:rsidRPr="00A72055">
        <w:rPr>
          <w:b/>
          <w:bCs/>
          <w:sz w:val="25"/>
          <w:szCs w:val="25"/>
        </w:rPr>
        <w:t>/</w:t>
      </w:r>
      <w:r w:rsidR="00A72055" w:rsidRPr="00A72055">
        <w:rPr>
          <w:b/>
          <w:bCs/>
          <w:sz w:val="25"/>
          <w:szCs w:val="25"/>
        </w:rPr>
        <w:t xml:space="preserve">Zayin : </w:t>
      </w:r>
      <w:r w:rsidR="00DC74B1" w:rsidRPr="00A72055">
        <w:rPr>
          <w:b/>
          <w:bCs/>
          <w:sz w:val="25"/>
          <w:szCs w:val="25"/>
        </w:rPr>
        <w:t>Perception des limites sans fin : ou la Vraie Réalité.</w:t>
      </w:r>
    </w:p>
    <w:p w:rsidR="00D47C24" w:rsidRPr="00D47C24" w:rsidRDefault="00D47C24" w:rsidP="00D47C24">
      <w:pPr>
        <w:rPr>
          <w:b/>
          <w:bCs/>
          <w:sz w:val="25"/>
          <w:szCs w:val="25"/>
        </w:rPr>
      </w:pPr>
      <w:r w:rsidRPr="00D47C24">
        <w:rPr>
          <w:b/>
          <w:bCs/>
          <w:sz w:val="25"/>
          <w:szCs w:val="25"/>
        </w:rPr>
        <w:t>Notre réalité n’est estimée qu’à 1% de ce que nous pouvons réellement percevoir de la réalité totale.</w:t>
      </w:r>
    </w:p>
    <w:p w:rsidR="00D47C24" w:rsidRPr="00D47C24" w:rsidRDefault="00D47C24" w:rsidP="00D47C24">
      <w:pPr>
        <w:rPr>
          <w:b/>
          <w:bCs/>
          <w:sz w:val="25"/>
          <w:szCs w:val="25"/>
        </w:rPr>
      </w:pPr>
      <w:r w:rsidRPr="00D47C24">
        <w:rPr>
          <w:b/>
          <w:bCs/>
          <w:sz w:val="25"/>
          <w:szCs w:val="25"/>
        </w:rPr>
        <w:t xml:space="preserve">Cette réalité totale existe en dehors du temps, de l’espace et du mouvement. Prendre conscience de son existence permet </w:t>
      </w:r>
      <w:r w:rsidRPr="00D47C24">
        <w:rPr>
          <w:b/>
          <w:bCs/>
          <w:sz w:val="25"/>
          <w:szCs w:val="25"/>
        </w:rPr>
        <w:lastRenderedPageBreak/>
        <w:t>d’y pénétrer et de remonter jusqu’à l</w:t>
      </w:r>
      <w:proofErr w:type="gramStart"/>
      <w:r w:rsidRPr="00D47C24">
        <w:rPr>
          <w:b/>
          <w:bCs/>
          <w:sz w:val="25"/>
          <w:szCs w:val="25"/>
        </w:rPr>
        <w:t> »</w:t>
      </w:r>
      <w:proofErr w:type="spellStart"/>
      <w:r w:rsidRPr="00D47C24">
        <w:rPr>
          <w:b/>
          <w:bCs/>
          <w:sz w:val="25"/>
          <w:szCs w:val="25"/>
        </w:rPr>
        <w:t>energie</w:t>
      </w:r>
      <w:proofErr w:type="spellEnd"/>
      <w:proofErr w:type="gramEnd"/>
      <w:r w:rsidRPr="00D47C24">
        <w:rPr>
          <w:b/>
          <w:bCs/>
          <w:sz w:val="25"/>
          <w:szCs w:val="25"/>
        </w:rPr>
        <w:t xml:space="preserve"> dont vous avez besoin.</w:t>
      </w:r>
      <w:r>
        <w:rPr>
          <w:b/>
          <w:bCs/>
          <w:sz w:val="25"/>
          <w:szCs w:val="25"/>
        </w:rPr>
        <w:t xml:space="preserve"> </w:t>
      </w:r>
      <w:r w:rsidRPr="00D47C24">
        <w:rPr>
          <w:b/>
          <w:bCs/>
          <w:sz w:val="25"/>
          <w:szCs w:val="25"/>
        </w:rPr>
        <w:t>Ce point est une quintessence de nos forces au service de notre volonté.</w:t>
      </w:r>
    </w:p>
    <w:p w:rsidR="00D47C24" w:rsidRPr="00A72055" w:rsidRDefault="00D47C24" w:rsidP="00A72055">
      <w:pPr>
        <w:rPr>
          <w:b/>
          <w:bCs/>
          <w:sz w:val="25"/>
          <w:szCs w:val="25"/>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Zéphyr ou Borée déchaîné, quel est ton souffle, quel est ton </w:t>
      </w:r>
      <w:proofErr w:type="gramStart"/>
      <w:r w:rsidRPr="00552474">
        <w:rPr>
          <w:rFonts w:ascii="Garamond" w:eastAsia="Times New Roman" w:hAnsi="Garamond" w:cs="Segoe UI"/>
          <w:color w:val="3A3A3A"/>
          <w:sz w:val="25"/>
          <w:szCs w:val="25"/>
          <w:lang w:eastAsia="fr-FR"/>
        </w:rPr>
        <w:t>dessein?</w:t>
      </w:r>
      <w:proofErr w:type="gramEnd"/>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Éclair fulgurant ou aube claire, sous quelle forme saluerons-nous ton </w:t>
      </w:r>
      <w:proofErr w:type="gramStart"/>
      <w:r w:rsidRPr="00552474">
        <w:rPr>
          <w:rFonts w:ascii="Garamond" w:eastAsia="Times New Roman" w:hAnsi="Garamond" w:cs="Segoe UI"/>
          <w:color w:val="3A3A3A"/>
          <w:sz w:val="25"/>
          <w:szCs w:val="25"/>
          <w:lang w:eastAsia="fr-FR"/>
        </w:rPr>
        <w:t>apparition?</w:t>
      </w:r>
      <w:proofErr w:type="gramEnd"/>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Deux sont les serpents de la puissance, deux les augustes Thummin de la prophétie.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Double soit notre louange !</w:t>
      </w:r>
    </w:p>
    <w:p w:rsidR="00E50401" w:rsidRDefault="00E50401" w:rsidP="00A72055">
      <w:pPr>
        <w:rPr>
          <w:b/>
          <w:bCs/>
          <w:sz w:val="25"/>
          <w:szCs w:val="25"/>
        </w:rPr>
      </w:pPr>
      <w:r w:rsidRPr="00A72055">
        <w:rPr>
          <w:b/>
          <w:bCs/>
          <w:sz w:val="25"/>
          <w:szCs w:val="25"/>
        </w:rPr>
        <w:t>16</w:t>
      </w:r>
      <w:r w:rsidR="00696D9A" w:rsidRPr="00A72055">
        <w:rPr>
          <w:b/>
          <w:bCs/>
          <w:sz w:val="25"/>
          <w:szCs w:val="25"/>
        </w:rPr>
        <w:t>e sentier</w:t>
      </w:r>
      <w:r w:rsidR="00A72055" w:rsidRPr="00A72055">
        <w:rPr>
          <w:b/>
          <w:bCs/>
          <w:sz w:val="25"/>
          <w:szCs w:val="25"/>
        </w:rPr>
        <w:t>/Vav : Charnière entre les deux Mondes.</w:t>
      </w:r>
    </w:p>
    <w:p w:rsidR="00D47C24" w:rsidRPr="00A72055" w:rsidRDefault="00D47C24" w:rsidP="00A72055">
      <w:pPr>
        <w:rPr>
          <w:b/>
          <w:bCs/>
          <w:sz w:val="25"/>
          <w:szCs w:val="25"/>
        </w:rPr>
      </w:pPr>
      <w:r w:rsidRPr="00D47C24">
        <w:rPr>
          <w:b/>
          <w:bCs/>
          <w:sz w:val="25"/>
          <w:szCs w:val="25"/>
        </w:rPr>
        <w:t>Présence constante en vous d’un croisement en libre circulation entre le plan physique et le plan subtil. Il s’agit de la création d’un passage entre le monde d’en bas et le monde d’en haut.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Adorateur inébranlable comme la pierre, ardent comme la flamme, Soutien de l’unité,</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Enfant de cet esprit divin fixé dans le soleil, généreux, abondant,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Vie des mondes </w:t>
      </w:r>
      <w:proofErr w:type="gramStart"/>
      <w:r w:rsidRPr="00552474">
        <w:rPr>
          <w:rFonts w:ascii="Garamond" w:eastAsia="Times New Roman" w:hAnsi="Garamond" w:cs="Segoe UI"/>
          <w:color w:val="3A3A3A"/>
          <w:sz w:val="25"/>
          <w:szCs w:val="25"/>
          <w:lang w:eastAsia="fr-FR"/>
        </w:rPr>
        <w:t>orphelins!</w:t>
      </w:r>
      <w:proofErr w:type="gramEnd"/>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Ainsi te dresses-tu, pontife du sacrifice, Fidélité immuable !</w:t>
      </w:r>
    </w:p>
    <w:p w:rsidR="00E50401" w:rsidRDefault="00E50401" w:rsidP="00A72055">
      <w:pPr>
        <w:rPr>
          <w:b/>
          <w:bCs/>
          <w:sz w:val="25"/>
          <w:szCs w:val="25"/>
        </w:rPr>
      </w:pPr>
      <w:r w:rsidRPr="00A72055">
        <w:rPr>
          <w:b/>
          <w:bCs/>
          <w:sz w:val="25"/>
          <w:szCs w:val="25"/>
        </w:rPr>
        <w:lastRenderedPageBreak/>
        <w:t>15</w:t>
      </w:r>
      <w:r w:rsidR="00696D9A" w:rsidRPr="00A72055">
        <w:rPr>
          <w:b/>
          <w:bCs/>
          <w:sz w:val="25"/>
          <w:szCs w:val="25"/>
        </w:rPr>
        <w:t>e sentier</w:t>
      </w:r>
      <w:r w:rsidR="00A72055" w:rsidRPr="00A72055">
        <w:rPr>
          <w:b/>
          <w:bCs/>
          <w:sz w:val="25"/>
          <w:szCs w:val="25"/>
        </w:rPr>
        <w:t>/He : Parfait équilibre</w:t>
      </w:r>
      <w:r w:rsidR="007C1024">
        <w:rPr>
          <w:b/>
          <w:bCs/>
          <w:sz w:val="25"/>
          <w:szCs w:val="25"/>
        </w:rPr>
        <w:t>.</w:t>
      </w:r>
    </w:p>
    <w:p w:rsidR="00D47C24" w:rsidRPr="00A72055" w:rsidRDefault="00D47C24" w:rsidP="00A72055">
      <w:pPr>
        <w:rPr>
          <w:b/>
          <w:bCs/>
          <w:sz w:val="25"/>
          <w:szCs w:val="25"/>
        </w:rPr>
      </w:pPr>
      <w:r w:rsidRPr="00D47C24">
        <w:rPr>
          <w:b/>
          <w:bCs/>
          <w:sz w:val="25"/>
          <w:szCs w:val="25"/>
        </w:rPr>
        <w:t>(</w:t>
      </w:r>
      <w:proofErr w:type="gramStart"/>
      <w:r w:rsidRPr="00D47C24">
        <w:rPr>
          <w:b/>
          <w:bCs/>
          <w:sz w:val="25"/>
          <w:szCs w:val="25"/>
        </w:rPr>
        <w:t>symbolique</w:t>
      </w:r>
      <w:proofErr w:type="gramEnd"/>
      <w:r w:rsidRPr="00D47C24">
        <w:rPr>
          <w:b/>
          <w:bCs/>
          <w:sz w:val="25"/>
          <w:szCs w:val="25"/>
        </w:rPr>
        <w:t xml:space="preserve"> : Air) ou ressentir en soi, l’équilibre intérieur entre les 2 énergies directrices principales : Rigueur (symbolique : Eau) &amp; Miséricorde (symbolique : Feu).</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Noble et victorieux, </w:t>
      </w:r>
      <w:proofErr w:type="gramStart"/>
      <w:r w:rsidRPr="00552474">
        <w:rPr>
          <w:rFonts w:ascii="Garamond" w:eastAsia="Times New Roman" w:hAnsi="Garamond" w:cs="Segoe UI"/>
          <w:color w:val="3A3A3A"/>
          <w:sz w:val="25"/>
          <w:szCs w:val="25"/>
          <w:lang w:eastAsia="fr-FR"/>
        </w:rPr>
        <w:t>salut!</w:t>
      </w:r>
      <w:proofErr w:type="gramEnd"/>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Aux fenêtres drapées de pourpre la foule se presse pour toi,</w:t>
      </w:r>
    </w:p>
    <w:p w:rsidR="00E50401" w:rsidRPr="00552474" w:rsidRDefault="00E50401"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Pour te voir, mais qu</w:t>
      </w:r>
      <w:r w:rsidRPr="00552474">
        <w:rPr>
          <w:rFonts w:ascii="Garamond" w:eastAsia="Times New Roman" w:hAnsi="Garamond" w:cs="Segoe UI"/>
          <w:color w:val="3A3A3A"/>
          <w:sz w:val="25"/>
          <w:szCs w:val="25"/>
          <w:bdr w:val="none" w:sz="0" w:space="0" w:color="auto" w:frame="1"/>
          <w:vertAlign w:val="superscript"/>
          <w:lang w:eastAsia="fr-FR"/>
        </w:rPr>
        <w:t>‘</w:t>
      </w:r>
      <w:r w:rsidRPr="00552474">
        <w:rPr>
          <w:rFonts w:ascii="Garamond" w:eastAsia="Times New Roman" w:hAnsi="Garamond" w:cs="Segoe UI"/>
          <w:color w:val="3A3A3A"/>
          <w:sz w:val="25"/>
          <w:szCs w:val="25"/>
          <w:lang w:eastAsia="fr-FR"/>
        </w:rPr>
        <w:t>est-ce que voir sinon accomplir, vainqueur qui conquiert.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 xml:space="preserve">Pour compléter, pour accomplir. Juge qui voit la </w:t>
      </w:r>
      <w:proofErr w:type="gramStart"/>
      <w:r w:rsidRPr="00552474">
        <w:rPr>
          <w:rFonts w:ascii="Garamond" w:eastAsia="Times New Roman" w:hAnsi="Garamond" w:cs="Segoe UI"/>
          <w:color w:val="3A3A3A"/>
          <w:sz w:val="25"/>
          <w:szCs w:val="25"/>
          <w:lang w:eastAsia="fr-FR"/>
        </w:rPr>
        <w:t>vérité!</w:t>
      </w:r>
      <w:proofErr w:type="gramEnd"/>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Salut à toi dont le gonfanon</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Conduit les fêtes de l’année !</w:t>
      </w:r>
    </w:p>
    <w:p w:rsidR="00E50401" w:rsidRDefault="00E50401" w:rsidP="00A72055">
      <w:pPr>
        <w:rPr>
          <w:b/>
          <w:bCs/>
          <w:sz w:val="25"/>
          <w:szCs w:val="25"/>
        </w:rPr>
      </w:pPr>
      <w:r w:rsidRPr="00A72055">
        <w:rPr>
          <w:b/>
          <w:bCs/>
          <w:sz w:val="25"/>
          <w:szCs w:val="25"/>
        </w:rPr>
        <w:t>14</w:t>
      </w:r>
      <w:r w:rsidR="00696D9A" w:rsidRPr="00A72055">
        <w:rPr>
          <w:b/>
          <w:bCs/>
          <w:sz w:val="25"/>
          <w:szCs w:val="25"/>
        </w:rPr>
        <w:t>e sentier</w:t>
      </w:r>
      <w:r w:rsidR="00A72055" w:rsidRPr="00A72055">
        <w:rPr>
          <w:b/>
          <w:bCs/>
          <w:sz w:val="25"/>
          <w:szCs w:val="25"/>
        </w:rPr>
        <w:t>/Daleth : Présence de la hiérarchie des forces célestes dans un silence parlant.</w:t>
      </w:r>
    </w:p>
    <w:p w:rsidR="00D47C24" w:rsidRPr="00D47C24" w:rsidRDefault="00D47C24" w:rsidP="00D47C24">
      <w:pPr>
        <w:rPr>
          <w:b/>
          <w:bCs/>
          <w:sz w:val="25"/>
          <w:szCs w:val="25"/>
        </w:rPr>
      </w:pPr>
      <w:r w:rsidRPr="00D47C24">
        <w:rPr>
          <w:b/>
          <w:bCs/>
          <w:sz w:val="25"/>
          <w:szCs w:val="25"/>
        </w:rPr>
        <w:t>La naissance de l’évidence en nous !</w:t>
      </w:r>
    </w:p>
    <w:p w:rsidR="00D47C24" w:rsidRPr="00D47C24" w:rsidRDefault="00D47C24" w:rsidP="00D47C24">
      <w:pPr>
        <w:rPr>
          <w:b/>
          <w:bCs/>
          <w:sz w:val="25"/>
          <w:szCs w:val="25"/>
        </w:rPr>
      </w:pPr>
      <w:r w:rsidRPr="00D47C24">
        <w:rPr>
          <w:b/>
          <w:bCs/>
          <w:sz w:val="25"/>
          <w:szCs w:val="25"/>
        </w:rPr>
        <w:t>L’évidence par la certitude que nous faisons partie d’un tout et par la compréhension de notre appartenance aux énergies de la vie.</w:t>
      </w:r>
    </w:p>
    <w:p w:rsidR="00D47C24" w:rsidRPr="00A72055" w:rsidRDefault="00D47C24" w:rsidP="00A72055">
      <w:pPr>
        <w:rPr>
          <w:b/>
          <w:bCs/>
          <w:sz w:val="25"/>
          <w:szCs w:val="25"/>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Porte de la vision accomplie, donneuse de rêves vers l’aventure,</w:t>
      </w:r>
    </w:p>
    <w:p w:rsidR="00E50401" w:rsidRPr="00552474" w:rsidRDefault="00E50401" w:rsidP="00696D9A">
      <w:pPr>
        <w:spacing w:after="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lastRenderedPageBreak/>
        <w:t>Sacrés sont les rouges portails de l’aube, sacrées les portes d</w:t>
      </w:r>
      <w:r w:rsidRPr="00552474">
        <w:rPr>
          <w:rFonts w:ascii="Garamond" w:eastAsia="Times New Roman" w:hAnsi="Garamond" w:cs="Segoe UI"/>
          <w:color w:val="3A3A3A"/>
          <w:sz w:val="25"/>
          <w:szCs w:val="25"/>
          <w:bdr w:val="none" w:sz="0" w:space="0" w:color="auto" w:frame="1"/>
          <w:vertAlign w:val="superscript"/>
          <w:lang w:eastAsia="fr-FR"/>
        </w:rPr>
        <w:t>‘</w:t>
      </w:r>
      <w:r w:rsidRPr="00552474">
        <w:rPr>
          <w:rFonts w:ascii="Garamond" w:eastAsia="Times New Roman" w:hAnsi="Garamond" w:cs="Segoe UI"/>
          <w:color w:val="3A3A3A"/>
          <w:sz w:val="25"/>
          <w:szCs w:val="25"/>
          <w:lang w:eastAsia="fr-FR"/>
        </w:rPr>
        <w:t>émeraude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Du printemps jubilant, Mère des exploits manifestés, multiformes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Mère de la destinée !</w:t>
      </w:r>
    </w:p>
    <w:p w:rsidR="00E50401" w:rsidRDefault="00E50401" w:rsidP="00A72055">
      <w:pPr>
        <w:rPr>
          <w:b/>
          <w:bCs/>
          <w:sz w:val="25"/>
          <w:szCs w:val="25"/>
        </w:rPr>
      </w:pPr>
      <w:r w:rsidRPr="00A72055">
        <w:rPr>
          <w:b/>
          <w:bCs/>
          <w:sz w:val="25"/>
          <w:szCs w:val="25"/>
        </w:rPr>
        <w:t>13</w:t>
      </w:r>
      <w:r w:rsidR="00696D9A" w:rsidRPr="00A72055">
        <w:rPr>
          <w:b/>
          <w:bCs/>
          <w:sz w:val="25"/>
          <w:szCs w:val="25"/>
        </w:rPr>
        <w:t>e sentier</w:t>
      </w:r>
      <w:r w:rsidR="00A72055" w:rsidRPr="00A72055">
        <w:rPr>
          <w:b/>
          <w:bCs/>
          <w:sz w:val="25"/>
          <w:szCs w:val="25"/>
        </w:rPr>
        <w:t>/Gimel :</w:t>
      </w:r>
      <w:r w:rsidR="00696D9A" w:rsidRPr="00A72055">
        <w:rPr>
          <w:b/>
          <w:bCs/>
          <w:sz w:val="25"/>
          <w:szCs w:val="25"/>
        </w:rPr>
        <w:t xml:space="preserve"> </w:t>
      </w:r>
      <w:r w:rsidR="00A72055" w:rsidRPr="00A72055">
        <w:rPr>
          <w:b/>
          <w:bCs/>
          <w:sz w:val="25"/>
          <w:szCs w:val="25"/>
        </w:rPr>
        <w:t>Maitrise et discipline intérieure.</w:t>
      </w:r>
    </w:p>
    <w:p w:rsidR="00D47C24" w:rsidRPr="00A72055" w:rsidRDefault="00D47C24" w:rsidP="00A72055">
      <w:pPr>
        <w:rPr>
          <w:b/>
          <w:bCs/>
          <w:sz w:val="25"/>
          <w:szCs w:val="25"/>
        </w:rPr>
      </w:pPr>
      <w:r w:rsidRPr="00D47C24">
        <w:rPr>
          <w:b/>
          <w:bCs/>
          <w:sz w:val="25"/>
          <w:szCs w:val="25"/>
        </w:rPr>
        <w:t>L’être humain ne peut avoir la sensation d’être libre que lorsqu’il sait ce qu’il peut faire ou non, lorsqu’il a totalement conscience de ce qui est bon pour lui ou pas, et lorsqu’il se rend compte ce qui est acceptable ou pas.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Grâce de la nuit scintillante, magnifiquement pâle, chameau qui t’a portée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Bravement avec bride de perles, vêtu du plus beau caparaçon d’argent.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Recherchant les demeures sans chemin, connaissant tous les temps, connaissant les innombrables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Semences du firmament !</w:t>
      </w:r>
    </w:p>
    <w:p w:rsidR="00E50401" w:rsidRDefault="00E50401" w:rsidP="00A72055">
      <w:pPr>
        <w:rPr>
          <w:b/>
          <w:bCs/>
          <w:sz w:val="25"/>
          <w:szCs w:val="25"/>
        </w:rPr>
      </w:pPr>
      <w:r w:rsidRPr="00A72055">
        <w:rPr>
          <w:b/>
          <w:bCs/>
          <w:sz w:val="25"/>
          <w:szCs w:val="25"/>
        </w:rPr>
        <w:t>12</w:t>
      </w:r>
      <w:r w:rsidR="00696D9A" w:rsidRPr="00A72055">
        <w:rPr>
          <w:b/>
          <w:bCs/>
          <w:sz w:val="25"/>
          <w:szCs w:val="25"/>
        </w:rPr>
        <w:t>e sentier</w:t>
      </w:r>
      <w:r w:rsidR="00A72055" w:rsidRPr="00A72055">
        <w:rPr>
          <w:b/>
          <w:bCs/>
          <w:sz w:val="25"/>
          <w:szCs w:val="25"/>
        </w:rPr>
        <w:t>/Beth : Révélation spontanée</w:t>
      </w:r>
    </w:p>
    <w:p w:rsidR="00D47C24" w:rsidRPr="00A72055" w:rsidRDefault="00D47C24" w:rsidP="00A72055">
      <w:pPr>
        <w:rPr>
          <w:b/>
          <w:bCs/>
          <w:sz w:val="25"/>
          <w:szCs w:val="25"/>
        </w:rPr>
      </w:pPr>
      <w:r w:rsidRPr="00D47C24">
        <w:rPr>
          <w:b/>
          <w:bCs/>
          <w:sz w:val="25"/>
          <w:szCs w:val="25"/>
        </w:rPr>
        <w:t xml:space="preserve">Prise de conscience ou expérience soudaine d’une réalité qui laissera une trace durable sur vous. L’état du récepteur inspiré </w:t>
      </w:r>
      <w:r w:rsidR="007C1024" w:rsidRPr="00D47C24">
        <w:rPr>
          <w:b/>
          <w:bCs/>
          <w:sz w:val="25"/>
          <w:szCs w:val="25"/>
        </w:rPr>
        <w:t>et visionnaire</w:t>
      </w:r>
      <w:r w:rsidR="007C1024">
        <w:rPr>
          <w:b/>
          <w:bCs/>
          <w:sz w:val="25"/>
          <w:szCs w:val="25"/>
        </w:rPr>
        <w:t>.</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lastRenderedPageBreak/>
        <w:t>Portant ta vérité dans ton coeur, feu opalin scellé profond et inviolable,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Sur le pont aux sept couleurs traversant les mondes participe de leurs différences.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Salut à la voix de ta puissance, parlant toutes les langues, diverse en ses desseins,</w:t>
      </w:r>
    </w:p>
    <w:p w:rsidR="00A72055"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Une en divinité !</w:t>
      </w:r>
    </w:p>
    <w:p w:rsidR="00E50401" w:rsidRDefault="00E50401" w:rsidP="00A72055">
      <w:pPr>
        <w:rPr>
          <w:b/>
          <w:bCs/>
          <w:sz w:val="25"/>
          <w:szCs w:val="25"/>
        </w:rPr>
      </w:pPr>
      <w:r w:rsidRPr="00A72055">
        <w:rPr>
          <w:b/>
          <w:bCs/>
          <w:sz w:val="25"/>
          <w:szCs w:val="25"/>
        </w:rPr>
        <w:t>11</w:t>
      </w:r>
      <w:r w:rsidR="00696D9A" w:rsidRPr="00A72055">
        <w:rPr>
          <w:b/>
          <w:bCs/>
          <w:sz w:val="25"/>
          <w:szCs w:val="25"/>
        </w:rPr>
        <w:t>e sentier</w:t>
      </w:r>
      <w:r w:rsidR="00A72055" w:rsidRPr="00A72055">
        <w:rPr>
          <w:b/>
          <w:bCs/>
          <w:sz w:val="25"/>
          <w:szCs w:val="25"/>
        </w:rPr>
        <w:t>/Aleph : Connaissance du Monde occulte limpide</w:t>
      </w:r>
      <w:r w:rsidR="00D47C24">
        <w:rPr>
          <w:b/>
          <w:bCs/>
          <w:sz w:val="25"/>
          <w:szCs w:val="25"/>
        </w:rPr>
        <w:t>.</w:t>
      </w:r>
    </w:p>
    <w:p w:rsidR="00FF526E" w:rsidRPr="00D47C24" w:rsidRDefault="00FF526E" w:rsidP="00D47C24">
      <w:pPr>
        <w:rPr>
          <w:b/>
          <w:bCs/>
          <w:sz w:val="25"/>
          <w:szCs w:val="25"/>
        </w:rPr>
      </w:pPr>
      <w:r w:rsidRPr="00D47C24">
        <w:rPr>
          <w:sz w:val="25"/>
          <w:szCs w:val="25"/>
        </w:rPr>
        <w:t xml:space="preserve"> </w:t>
      </w:r>
      <w:r w:rsidR="00D47C24" w:rsidRPr="00D47C24">
        <w:rPr>
          <w:b/>
          <w:bCs/>
          <w:sz w:val="25"/>
          <w:szCs w:val="25"/>
        </w:rPr>
        <w:t>C</w:t>
      </w:r>
      <w:r w:rsidRPr="00D47C24">
        <w:rPr>
          <w:b/>
          <w:bCs/>
          <w:sz w:val="25"/>
          <w:szCs w:val="25"/>
        </w:rPr>
        <w:t>larté de la conscience.</w:t>
      </w:r>
      <w:r w:rsidR="00D47C24">
        <w:rPr>
          <w:b/>
          <w:bCs/>
          <w:sz w:val="25"/>
          <w:szCs w:val="25"/>
        </w:rPr>
        <w:t xml:space="preserve"> </w:t>
      </w:r>
      <w:r w:rsidRPr="00D47C24">
        <w:rPr>
          <w:b/>
          <w:bCs/>
          <w:sz w:val="25"/>
          <w:szCs w:val="25"/>
        </w:rPr>
        <w:t>Celui qui réalise cet état voit toutes ses interrogations disparaître.</w:t>
      </w:r>
    </w:p>
    <w:p w:rsidR="00FF526E" w:rsidRPr="00A72055" w:rsidRDefault="00FF526E" w:rsidP="00A72055">
      <w:pPr>
        <w:rPr>
          <w:b/>
          <w:bCs/>
          <w:sz w:val="25"/>
          <w:szCs w:val="25"/>
        </w:rPr>
      </w:pP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Allié de l’air sans asile, enfant pâle comme la primevère, Ombre-Seigneur azurine,</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Vrillant au tournoiement des sphères, ceignant leur cours, gravant leurs tourbillons,</w:t>
      </w:r>
    </w:p>
    <w:p w:rsidR="00E50401" w:rsidRPr="00552474" w:rsidRDefault="00E50401" w:rsidP="00696D9A">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Éclatant telle la calcédoine, fulgurant et jaillissant, ardent comme le galbanum</w:t>
      </w:r>
    </w:p>
    <w:p w:rsidR="001D6FA1" w:rsidRDefault="00E50401" w:rsidP="007C1024">
      <w:pPr>
        <w:spacing w:after="360" w:line="240" w:lineRule="auto"/>
        <w:jc w:val="both"/>
        <w:rPr>
          <w:rFonts w:ascii="Garamond" w:eastAsia="Times New Roman" w:hAnsi="Garamond" w:cs="Segoe UI"/>
          <w:color w:val="3A3A3A"/>
          <w:sz w:val="25"/>
          <w:szCs w:val="25"/>
          <w:lang w:eastAsia="fr-FR"/>
        </w:rPr>
      </w:pPr>
      <w:r w:rsidRPr="00552474">
        <w:rPr>
          <w:rFonts w:ascii="Garamond" w:eastAsia="Times New Roman" w:hAnsi="Garamond" w:cs="Segoe UI"/>
          <w:color w:val="3A3A3A"/>
          <w:sz w:val="25"/>
          <w:szCs w:val="25"/>
          <w:lang w:eastAsia="fr-FR"/>
        </w:rPr>
        <w:t>Salut à toi, souffle des origines !</w:t>
      </w:r>
    </w:p>
    <w:p w:rsidR="007C1024" w:rsidRPr="007C1024" w:rsidRDefault="007C1024" w:rsidP="007C1024">
      <w:pPr>
        <w:spacing w:after="360" w:line="240" w:lineRule="auto"/>
        <w:jc w:val="both"/>
        <w:rPr>
          <w:rFonts w:ascii="Garamond" w:eastAsia="Times New Roman" w:hAnsi="Garamond" w:cs="Segoe UI"/>
          <w:color w:val="3A3A3A"/>
          <w:sz w:val="25"/>
          <w:szCs w:val="25"/>
          <w:lang w:eastAsia="fr-FR"/>
        </w:rPr>
      </w:pPr>
    </w:p>
    <w:sectPr w:rsidR="007C1024" w:rsidRPr="007C1024" w:rsidSect="00E50401">
      <w:headerReference w:type="default" r:id="rId12"/>
      <w:footerReference w:type="default" r:id="rId13"/>
      <w:pgSz w:w="7920" w:h="12240" w:orient="landscape"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27CB" w:rsidRDefault="000327CB" w:rsidP="007C1923">
      <w:pPr>
        <w:spacing w:after="0" w:line="240" w:lineRule="auto"/>
      </w:pPr>
      <w:r>
        <w:separator/>
      </w:r>
    </w:p>
  </w:endnote>
  <w:endnote w:type="continuationSeparator" w:id="0">
    <w:p w:rsidR="000327CB" w:rsidRDefault="000327CB" w:rsidP="007C1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9188251"/>
      <w:docPartObj>
        <w:docPartGallery w:val="Page Numbers (Bottom of Page)"/>
        <w:docPartUnique/>
      </w:docPartObj>
    </w:sdtPr>
    <w:sdtEndPr/>
    <w:sdtContent>
      <w:p w:rsidR="007C1923" w:rsidRDefault="007C1923">
        <w:pPr>
          <w:pStyle w:val="Foo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bottomMargin">
                    <wp:align>center</wp:align>
                  </wp:positionV>
                  <wp:extent cx="551815" cy="238760"/>
                  <wp:effectExtent l="19050" t="19050" r="19685" b="18415"/>
                  <wp:wrapNone/>
                  <wp:docPr id="2"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7C1923" w:rsidRDefault="007C1923">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2"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jV04SzgCAABqBAAADgAAAAAAAAAA&#10;AAAAAAAuAgAAZHJzL2Uyb0RvYy54bWxQSwECLQAUAAYACAAAACEA/y8q6t4AAAADAQAADwAAAAAA&#10;AAAAAAAAAACSBAAAZHJzL2Rvd25yZXYueG1sUEsFBgAAAAAEAAQA8wAAAJ0FAAAAAA==&#10;" filled="t" strokecolor="gray" strokeweight="2.25pt">
                  <v:textbox inset=",0,,0">
                    <w:txbxContent>
                      <w:p w:rsidR="007C1923" w:rsidRDefault="007C1923">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center</wp:align>
                  </wp:positionV>
                  <wp:extent cx="5518150" cy="0"/>
                  <wp:effectExtent l="9525" t="9525" r="635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5BEC0128" id="_x0000_t32" coordsize="21600,21600" o:spt="32" o:oned="t" path="m,l21600,21600e" filled="f">
                  <v:path arrowok="t" fillok="f" o:connecttype="none"/>
                  <o:lock v:ext="edit" shapetype="t"/>
                </v:shapetype>
                <v:shape id="Straight Arrow Connector 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cU4uoy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27CB" w:rsidRDefault="000327CB" w:rsidP="007C1923">
      <w:pPr>
        <w:spacing w:after="0" w:line="240" w:lineRule="auto"/>
      </w:pPr>
      <w:r>
        <w:separator/>
      </w:r>
    </w:p>
  </w:footnote>
  <w:footnote w:type="continuationSeparator" w:id="0">
    <w:p w:rsidR="000327CB" w:rsidRDefault="000327CB" w:rsidP="007C1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1923" w:rsidRDefault="007C1923">
    <w:pPr>
      <w:pStyle w:val="Header"/>
    </w:pPr>
    <w:r>
      <w:t>École Kabbale de Moshe d’Haïti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bookFoldPrint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401"/>
    <w:rsid w:val="000327CB"/>
    <w:rsid w:val="000522DD"/>
    <w:rsid w:val="001D6FA1"/>
    <w:rsid w:val="00204F13"/>
    <w:rsid w:val="00395AA0"/>
    <w:rsid w:val="003D24E0"/>
    <w:rsid w:val="004702A4"/>
    <w:rsid w:val="00552474"/>
    <w:rsid w:val="00696D9A"/>
    <w:rsid w:val="006E6A08"/>
    <w:rsid w:val="006F4275"/>
    <w:rsid w:val="00751EE3"/>
    <w:rsid w:val="007B0A83"/>
    <w:rsid w:val="007C1024"/>
    <w:rsid w:val="007C1923"/>
    <w:rsid w:val="0082355E"/>
    <w:rsid w:val="00861E74"/>
    <w:rsid w:val="00992EE4"/>
    <w:rsid w:val="009C74F4"/>
    <w:rsid w:val="00A72055"/>
    <w:rsid w:val="00AD79B3"/>
    <w:rsid w:val="00B26E82"/>
    <w:rsid w:val="00B40579"/>
    <w:rsid w:val="00C20ABD"/>
    <w:rsid w:val="00D47C24"/>
    <w:rsid w:val="00D67D17"/>
    <w:rsid w:val="00DC74B1"/>
    <w:rsid w:val="00E50401"/>
    <w:rsid w:val="00EE2DB6"/>
    <w:rsid w:val="00F63337"/>
    <w:rsid w:val="00FF52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3A20EE"/>
  <w15:chartTrackingRefBased/>
  <w15:docId w15:val="{DA2812C5-40C1-4122-8E83-61DA56A11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5040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923"/>
  </w:style>
  <w:style w:type="paragraph" w:styleId="Footer">
    <w:name w:val="footer"/>
    <w:basedOn w:val="Normal"/>
    <w:link w:val="FooterChar"/>
    <w:uiPriority w:val="99"/>
    <w:unhideWhenUsed/>
    <w:rsid w:val="007C1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923"/>
  </w:style>
  <w:style w:type="paragraph" w:styleId="NormalWeb">
    <w:name w:val="Normal (Web)"/>
    <w:basedOn w:val="Normal"/>
    <w:uiPriority w:val="99"/>
    <w:unhideWhenUsed/>
    <w:rsid w:val="008235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2355E"/>
    <w:rPr>
      <w:b/>
      <w:bCs/>
    </w:rPr>
  </w:style>
  <w:style w:type="table" w:styleId="TableGrid">
    <w:name w:val="Table Grid"/>
    <w:basedOn w:val="TableNormal"/>
    <w:uiPriority w:val="39"/>
    <w:rsid w:val="00552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08596">
      <w:bodyDiv w:val="1"/>
      <w:marLeft w:val="0"/>
      <w:marRight w:val="0"/>
      <w:marTop w:val="0"/>
      <w:marBottom w:val="0"/>
      <w:divBdr>
        <w:top w:val="none" w:sz="0" w:space="0" w:color="auto"/>
        <w:left w:val="none" w:sz="0" w:space="0" w:color="auto"/>
        <w:bottom w:val="none" w:sz="0" w:space="0" w:color="auto"/>
        <w:right w:val="none" w:sz="0" w:space="0" w:color="auto"/>
      </w:divBdr>
    </w:div>
    <w:div w:id="43792175">
      <w:bodyDiv w:val="1"/>
      <w:marLeft w:val="0"/>
      <w:marRight w:val="0"/>
      <w:marTop w:val="0"/>
      <w:marBottom w:val="0"/>
      <w:divBdr>
        <w:top w:val="none" w:sz="0" w:space="0" w:color="auto"/>
        <w:left w:val="none" w:sz="0" w:space="0" w:color="auto"/>
        <w:bottom w:val="none" w:sz="0" w:space="0" w:color="auto"/>
        <w:right w:val="none" w:sz="0" w:space="0" w:color="auto"/>
      </w:divBdr>
    </w:div>
    <w:div w:id="329984647">
      <w:bodyDiv w:val="1"/>
      <w:marLeft w:val="0"/>
      <w:marRight w:val="0"/>
      <w:marTop w:val="0"/>
      <w:marBottom w:val="0"/>
      <w:divBdr>
        <w:top w:val="none" w:sz="0" w:space="0" w:color="auto"/>
        <w:left w:val="none" w:sz="0" w:space="0" w:color="auto"/>
        <w:bottom w:val="none" w:sz="0" w:space="0" w:color="auto"/>
        <w:right w:val="none" w:sz="0" w:space="0" w:color="auto"/>
      </w:divBdr>
    </w:div>
    <w:div w:id="353456675">
      <w:bodyDiv w:val="1"/>
      <w:marLeft w:val="0"/>
      <w:marRight w:val="0"/>
      <w:marTop w:val="0"/>
      <w:marBottom w:val="0"/>
      <w:divBdr>
        <w:top w:val="none" w:sz="0" w:space="0" w:color="auto"/>
        <w:left w:val="none" w:sz="0" w:space="0" w:color="auto"/>
        <w:bottom w:val="none" w:sz="0" w:space="0" w:color="auto"/>
        <w:right w:val="none" w:sz="0" w:space="0" w:color="auto"/>
      </w:divBdr>
    </w:div>
    <w:div w:id="358630642">
      <w:bodyDiv w:val="1"/>
      <w:marLeft w:val="0"/>
      <w:marRight w:val="0"/>
      <w:marTop w:val="0"/>
      <w:marBottom w:val="0"/>
      <w:divBdr>
        <w:top w:val="none" w:sz="0" w:space="0" w:color="auto"/>
        <w:left w:val="none" w:sz="0" w:space="0" w:color="auto"/>
        <w:bottom w:val="none" w:sz="0" w:space="0" w:color="auto"/>
        <w:right w:val="none" w:sz="0" w:space="0" w:color="auto"/>
      </w:divBdr>
    </w:div>
    <w:div w:id="397751406">
      <w:bodyDiv w:val="1"/>
      <w:marLeft w:val="0"/>
      <w:marRight w:val="0"/>
      <w:marTop w:val="0"/>
      <w:marBottom w:val="0"/>
      <w:divBdr>
        <w:top w:val="none" w:sz="0" w:space="0" w:color="auto"/>
        <w:left w:val="none" w:sz="0" w:space="0" w:color="auto"/>
        <w:bottom w:val="none" w:sz="0" w:space="0" w:color="auto"/>
        <w:right w:val="none" w:sz="0" w:space="0" w:color="auto"/>
      </w:divBdr>
    </w:div>
    <w:div w:id="489910101">
      <w:bodyDiv w:val="1"/>
      <w:marLeft w:val="0"/>
      <w:marRight w:val="0"/>
      <w:marTop w:val="0"/>
      <w:marBottom w:val="0"/>
      <w:divBdr>
        <w:top w:val="none" w:sz="0" w:space="0" w:color="auto"/>
        <w:left w:val="none" w:sz="0" w:space="0" w:color="auto"/>
        <w:bottom w:val="none" w:sz="0" w:space="0" w:color="auto"/>
        <w:right w:val="none" w:sz="0" w:space="0" w:color="auto"/>
      </w:divBdr>
    </w:div>
    <w:div w:id="645281596">
      <w:bodyDiv w:val="1"/>
      <w:marLeft w:val="0"/>
      <w:marRight w:val="0"/>
      <w:marTop w:val="0"/>
      <w:marBottom w:val="0"/>
      <w:divBdr>
        <w:top w:val="none" w:sz="0" w:space="0" w:color="auto"/>
        <w:left w:val="none" w:sz="0" w:space="0" w:color="auto"/>
        <w:bottom w:val="none" w:sz="0" w:space="0" w:color="auto"/>
        <w:right w:val="none" w:sz="0" w:space="0" w:color="auto"/>
      </w:divBdr>
    </w:div>
    <w:div w:id="736707117">
      <w:bodyDiv w:val="1"/>
      <w:marLeft w:val="0"/>
      <w:marRight w:val="0"/>
      <w:marTop w:val="0"/>
      <w:marBottom w:val="0"/>
      <w:divBdr>
        <w:top w:val="none" w:sz="0" w:space="0" w:color="auto"/>
        <w:left w:val="none" w:sz="0" w:space="0" w:color="auto"/>
        <w:bottom w:val="none" w:sz="0" w:space="0" w:color="auto"/>
        <w:right w:val="none" w:sz="0" w:space="0" w:color="auto"/>
      </w:divBdr>
    </w:div>
    <w:div w:id="1222448612">
      <w:bodyDiv w:val="1"/>
      <w:marLeft w:val="0"/>
      <w:marRight w:val="0"/>
      <w:marTop w:val="0"/>
      <w:marBottom w:val="0"/>
      <w:divBdr>
        <w:top w:val="none" w:sz="0" w:space="0" w:color="auto"/>
        <w:left w:val="none" w:sz="0" w:space="0" w:color="auto"/>
        <w:bottom w:val="none" w:sz="0" w:space="0" w:color="auto"/>
        <w:right w:val="none" w:sz="0" w:space="0" w:color="auto"/>
      </w:divBdr>
    </w:div>
    <w:div w:id="1361130994">
      <w:bodyDiv w:val="1"/>
      <w:marLeft w:val="0"/>
      <w:marRight w:val="0"/>
      <w:marTop w:val="0"/>
      <w:marBottom w:val="0"/>
      <w:divBdr>
        <w:top w:val="none" w:sz="0" w:space="0" w:color="auto"/>
        <w:left w:val="none" w:sz="0" w:space="0" w:color="auto"/>
        <w:bottom w:val="none" w:sz="0" w:space="0" w:color="auto"/>
        <w:right w:val="none" w:sz="0" w:space="0" w:color="auto"/>
      </w:divBdr>
    </w:div>
    <w:div w:id="1588542722">
      <w:bodyDiv w:val="1"/>
      <w:marLeft w:val="0"/>
      <w:marRight w:val="0"/>
      <w:marTop w:val="0"/>
      <w:marBottom w:val="0"/>
      <w:divBdr>
        <w:top w:val="none" w:sz="0" w:space="0" w:color="auto"/>
        <w:left w:val="none" w:sz="0" w:space="0" w:color="auto"/>
        <w:bottom w:val="none" w:sz="0" w:space="0" w:color="auto"/>
        <w:right w:val="none" w:sz="0" w:space="0" w:color="auto"/>
      </w:divBdr>
    </w:div>
    <w:div w:id="2122452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36</Pages>
  <Words>4170</Words>
  <Characters>23774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Frantzcy</dc:creator>
  <cp:keywords/>
  <dc:description/>
  <cp:lastModifiedBy>Carine Francois</cp:lastModifiedBy>
  <cp:revision>5</cp:revision>
  <dcterms:created xsi:type="dcterms:W3CDTF">2019-09-06T12:38:00Z</dcterms:created>
  <dcterms:modified xsi:type="dcterms:W3CDTF">2019-09-06T13:23:00Z</dcterms:modified>
</cp:coreProperties>
</file>