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353E" w:rsidRPr="00F427A6" w:rsidRDefault="005E2EFA" w:rsidP="00147451">
      <w:pPr>
        <w:jc w:val="both"/>
        <w:rPr>
          <w:rFonts w:ascii="Garamond" w:hAnsi="Garamond"/>
          <w:b/>
          <w:sz w:val="28"/>
          <w:szCs w:val="28"/>
        </w:rPr>
      </w:pPr>
      <w:r w:rsidRPr="00F427A6">
        <w:rPr>
          <w:rFonts w:ascii="Garamond" w:hAnsi="Garamond"/>
          <w:b/>
          <w:sz w:val="28"/>
          <w:szCs w:val="28"/>
        </w:rPr>
        <w:t xml:space="preserve">LES QUATRE ELEMENTS, LEURS SYMBOLES ET LEURS QUALITES. </w:t>
      </w:r>
    </w:p>
    <w:p w:rsidR="00C066A1" w:rsidRDefault="00C066A1" w:rsidP="00147451">
      <w:pPr>
        <w:jc w:val="both"/>
        <w:rPr>
          <w:rFonts w:ascii="Garamond" w:hAnsi="Garamond"/>
          <w:sz w:val="28"/>
          <w:szCs w:val="28"/>
        </w:rPr>
      </w:pPr>
      <w:r w:rsidRPr="00C066A1">
        <w:rPr>
          <w:noProof/>
          <w:lang w:val="en-US"/>
        </w:rPr>
        <w:drawing>
          <wp:anchor distT="0" distB="0" distL="114300" distR="114300" simplePos="0" relativeHeight="251659264" behindDoc="0" locked="0" layoutInCell="1" allowOverlap="1" wp14:anchorId="68F812BF">
            <wp:simplePos x="0" y="0"/>
            <wp:positionH relativeFrom="margin">
              <wp:align>center</wp:align>
            </wp:positionH>
            <wp:positionV relativeFrom="paragraph">
              <wp:posOffset>241300</wp:posOffset>
            </wp:positionV>
            <wp:extent cx="2838450" cy="112395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2838450" cy="1123950"/>
                    </a:xfrm>
                    <a:prstGeom prst="rect">
                      <a:avLst/>
                    </a:prstGeom>
                  </pic:spPr>
                </pic:pic>
              </a:graphicData>
            </a:graphic>
            <wp14:sizeRelH relativeFrom="page">
              <wp14:pctWidth>0</wp14:pctWidth>
            </wp14:sizeRelH>
            <wp14:sizeRelV relativeFrom="page">
              <wp14:pctHeight>0</wp14:pctHeight>
            </wp14:sizeRelV>
          </wp:anchor>
        </w:drawing>
      </w:r>
    </w:p>
    <w:p w:rsidR="00C066A1" w:rsidRDefault="00C066A1" w:rsidP="00147451">
      <w:pPr>
        <w:jc w:val="both"/>
        <w:rPr>
          <w:rFonts w:ascii="Garamond" w:hAnsi="Garamond"/>
          <w:sz w:val="28"/>
          <w:szCs w:val="28"/>
        </w:rPr>
      </w:pPr>
    </w:p>
    <w:p w:rsidR="00C066A1" w:rsidRDefault="00C066A1" w:rsidP="00147451">
      <w:pPr>
        <w:jc w:val="both"/>
        <w:rPr>
          <w:rFonts w:ascii="Garamond" w:hAnsi="Garamond"/>
          <w:sz w:val="28"/>
          <w:szCs w:val="28"/>
        </w:rPr>
      </w:pPr>
    </w:p>
    <w:p w:rsidR="00C066A1" w:rsidRDefault="00C066A1" w:rsidP="00147451">
      <w:pPr>
        <w:jc w:val="both"/>
        <w:rPr>
          <w:rFonts w:ascii="Garamond" w:hAnsi="Garamond"/>
          <w:sz w:val="28"/>
          <w:szCs w:val="28"/>
        </w:rPr>
      </w:pPr>
    </w:p>
    <w:p w:rsidR="007F353E" w:rsidRPr="00F427A6" w:rsidRDefault="007F353E" w:rsidP="00147451">
      <w:pPr>
        <w:jc w:val="both"/>
        <w:rPr>
          <w:rFonts w:ascii="Garamond" w:hAnsi="Garamond"/>
          <w:sz w:val="28"/>
          <w:szCs w:val="28"/>
        </w:rPr>
      </w:pPr>
    </w:p>
    <w:p w:rsidR="00C066A1" w:rsidRPr="00F427A6" w:rsidRDefault="007F353E" w:rsidP="000C6CF5">
      <w:pPr>
        <w:jc w:val="both"/>
        <w:rPr>
          <w:rFonts w:ascii="Garamond" w:hAnsi="Garamond"/>
          <w:sz w:val="28"/>
          <w:szCs w:val="28"/>
        </w:rPr>
      </w:pPr>
      <w:r w:rsidRPr="00F427A6">
        <w:rPr>
          <w:rFonts w:ascii="Garamond" w:hAnsi="Garamond"/>
          <w:sz w:val="28"/>
          <w:szCs w:val="28"/>
        </w:rPr>
        <w:t>Il y a quatre éléments magiques de base: le feu, l'eau, l'air et la Terre (le dernier élément unificateur de l'esprit sera discuté dans un</w:t>
      </w:r>
      <w:r w:rsidR="00147451" w:rsidRPr="00F427A6">
        <w:rPr>
          <w:rFonts w:ascii="Garamond" w:hAnsi="Garamond"/>
          <w:sz w:val="28"/>
          <w:szCs w:val="28"/>
        </w:rPr>
        <w:t>e</w:t>
      </w:r>
      <w:r w:rsidRPr="00F427A6">
        <w:rPr>
          <w:rFonts w:ascii="Garamond" w:hAnsi="Garamond"/>
          <w:sz w:val="28"/>
          <w:szCs w:val="28"/>
        </w:rPr>
        <w:t xml:space="preserve"> autre </w:t>
      </w:r>
      <w:r w:rsidR="00147451" w:rsidRPr="00F427A6">
        <w:rPr>
          <w:rFonts w:ascii="Garamond" w:hAnsi="Garamond"/>
          <w:sz w:val="28"/>
          <w:szCs w:val="28"/>
        </w:rPr>
        <w:t>classe</w:t>
      </w:r>
      <w:r w:rsidRPr="00F427A6">
        <w:rPr>
          <w:rFonts w:ascii="Garamond" w:hAnsi="Garamond"/>
          <w:sz w:val="28"/>
          <w:szCs w:val="28"/>
        </w:rPr>
        <w:t xml:space="preserve">.) Ces quatre éléments primaires sont considérés comme des royaumes ou des divisions de la nature. Ce sont les modes d'existence et d'action </w:t>
      </w:r>
      <w:r w:rsidR="00D5757A" w:rsidRPr="00F427A6">
        <w:rPr>
          <w:rFonts w:ascii="Garamond" w:hAnsi="Garamond"/>
          <w:sz w:val="28"/>
          <w:szCs w:val="28"/>
        </w:rPr>
        <w:t>de base</w:t>
      </w:r>
      <w:r w:rsidRPr="00F427A6">
        <w:rPr>
          <w:rFonts w:ascii="Garamond" w:hAnsi="Garamond"/>
          <w:sz w:val="28"/>
          <w:szCs w:val="28"/>
        </w:rPr>
        <w:t>- les blocs de construction</w:t>
      </w:r>
      <w:r w:rsidR="00D5757A" w:rsidRPr="00F427A6">
        <w:rPr>
          <w:rFonts w:ascii="Garamond" w:hAnsi="Garamond"/>
          <w:sz w:val="28"/>
          <w:szCs w:val="28"/>
        </w:rPr>
        <w:t xml:space="preserve"> </w:t>
      </w:r>
      <w:r w:rsidRPr="00F427A6">
        <w:rPr>
          <w:rFonts w:ascii="Garamond" w:hAnsi="Garamond"/>
          <w:sz w:val="28"/>
          <w:szCs w:val="28"/>
        </w:rPr>
        <w:t xml:space="preserve">dans </w:t>
      </w:r>
      <w:r w:rsidR="00D5757A" w:rsidRPr="00F427A6">
        <w:rPr>
          <w:rFonts w:ascii="Garamond" w:hAnsi="Garamond"/>
          <w:sz w:val="28"/>
          <w:szCs w:val="28"/>
        </w:rPr>
        <w:t xml:space="preserve">tout </w:t>
      </w:r>
      <w:r w:rsidRPr="00F427A6">
        <w:rPr>
          <w:rFonts w:ascii="Garamond" w:hAnsi="Garamond"/>
          <w:sz w:val="28"/>
          <w:szCs w:val="28"/>
        </w:rPr>
        <w:t>l'univers. Tout ce qui existe ou en tant que pontentiel contient une ou plusieurs de ces énergies. (Ces éléments ne doivent pas être confondus avec l</w:t>
      </w:r>
      <w:r w:rsidR="00D5757A" w:rsidRPr="00F427A6">
        <w:rPr>
          <w:rFonts w:ascii="Garamond" w:hAnsi="Garamond"/>
          <w:sz w:val="28"/>
          <w:szCs w:val="28"/>
        </w:rPr>
        <w:t xml:space="preserve">e tableau des </w:t>
      </w:r>
      <w:r w:rsidRPr="00F427A6">
        <w:rPr>
          <w:rFonts w:ascii="Garamond" w:hAnsi="Garamond"/>
          <w:sz w:val="28"/>
          <w:szCs w:val="28"/>
        </w:rPr>
        <w:t>léments d</w:t>
      </w:r>
      <w:r w:rsidR="00D5757A" w:rsidRPr="00F427A6">
        <w:rPr>
          <w:rFonts w:ascii="Garamond" w:hAnsi="Garamond"/>
          <w:sz w:val="28"/>
          <w:szCs w:val="28"/>
        </w:rPr>
        <w:t>es</w:t>
      </w:r>
      <w:r w:rsidRPr="00F427A6">
        <w:rPr>
          <w:rFonts w:ascii="Garamond" w:hAnsi="Garamond"/>
          <w:sz w:val="28"/>
          <w:szCs w:val="28"/>
        </w:rPr>
        <w:t xml:space="preserve"> scientifique</w:t>
      </w:r>
      <w:r w:rsidR="00D5757A" w:rsidRPr="00F427A6">
        <w:rPr>
          <w:rFonts w:ascii="Garamond" w:hAnsi="Garamond"/>
          <w:sz w:val="28"/>
          <w:szCs w:val="28"/>
        </w:rPr>
        <w:t>s</w:t>
      </w:r>
      <w:r w:rsidRPr="00F427A6">
        <w:rPr>
          <w:rFonts w:ascii="Garamond" w:hAnsi="Garamond"/>
          <w:sz w:val="28"/>
          <w:szCs w:val="28"/>
        </w:rPr>
        <w:t>, qui ne sont que les expressions les plus matérialis</w:t>
      </w:r>
      <w:r w:rsidR="00D5757A" w:rsidRPr="00F427A6">
        <w:rPr>
          <w:rFonts w:ascii="Garamond" w:hAnsi="Garamond"/>
          <w:sz w:val="28"/>
          <w:szCs w:val="28"/>
        </w:rPr>
        <w:t>tes</w:t>
      </w:r>
      <w:r w:rsidRPr="00F427A6">
        <w:rPr>
          <w:rFonts w:ascii="Garamond" w:hAnsi="Garamond"/>
          <w:sz w:val="28"/>
          <w:szCs w:val="28"/>
        </w:rPr>
        <w:t xml:space="preserve"> des éléments dans le plan physique.)</w:t>
      </w:r>
    </w:p>
    <w:p w:rsidR="000C6CF5" w:rsidRDefault="007F353E" w:rsidP="00147451">
      <w:pPr>
        <w:jc w:val="both"/>
        <w:rPr>
          <w:rFonts w:ascii="Garamond" w:hAnsi="Garamond"/>
          <w:sz w:val="28"/>
          <w:szCs w:val="28"/>
        </w:rPr>
      </w:pPr>
      <w:r w:rsidRPr="00F427A6">
        <w:rPr>
          <w:rFonts w:ascii="Garamond" w:hAnsi="Garamond"/>
          <w:sz w:val="28"/>
          <w:szCs w:val="28"/>
        </w:rPr>
        <w:t xml:space="preserve">      Les quatre éléments des anciens se voient attribuer la double combinaison de deux des quatre qualités de chaleur, de froid, de sécheresse et d’humidité. </w:t>
      </w:r>
    </w:p>
    <w:p w:rsidR="00BC2DBD" w:rsidRDefault="00BC2DBD" w:rsidP="00147451">
      <w:pPr>
        <w:jc w:val="both"/>
        <w:rPr>
          <w:rFonts w:ascii="Garamond" w:hAnsi="Garamond"/>
          <w:sz w:val="28"/>
          <w:szCs w:val="28"/>
        </w:rPr>
      </w:pPr>
    </w:p>
    <w:p w:rsidR="00BC2DBD" w:rsidRDefault="00BC2DBD" w:rsidP="00147451">
      <w:pPr>
        <w:jc w:val="both"/>
        <w:rPr>
          <w:rFonts w:ascii="Garamond" w:hAnsi="Garamond"/>
          <w:sz w:val="28"/>
          <w:szCs w:val="28"/>
        </w:rPr>
      </w:pPr>
    </w:p>
    <w:p w:rsidR="00BC2DBD" w:rsidRDefault="00BC2DBD" w:rsidP="00147451">
      <w:pPr>
        <w:jc w:val="both"/>
        <w:rPr>
          <w:rFonts w:ascii="Garamond" w:hAnsi="Garamond"/>
          <w:sz w:val="28"/>
          <w:szCs w:val="28"/>
        </w:rPr>
      </w:pPr>
    </w:p>
    <w:p w:rsidR="00BC2DBD" w:rsidRPr="00F427A6" w:rsidRDefault="00BC2DBD" w:rsidP="00147451">
      <w:pPr>
        <w:jc w:val="both"/>
        <w:rPr>
          <w:rFonts w:ascii="Garamond" w:hAnsi="Garamond"/>
          <w:sz w:val="28"/>
          <w:szCs w:val="28"/>
        </w:rPr>
      </w:pPr>
    </w:p>
    <w:p w:rsidR="00D5757A" w:rsidRPr="00F427A6" w:rsidRDefault="007F353E" w:rsidP="00147451">
      <w:pPr>
        <w:jc w:val="both"/>
        <w:rPr>
          <w:rFonts w:ascii="Garamond" w:hAnsi="Garamond"/>
          <w:b/>
          <w:sz w:val="28"/>
          <w:szCs w:val="28"/>
        </w:rPr>
      </w:pPr>
      <w:r w:rsidRPr="00F427A6">
        <w:rPr>
          <w:rFonts w:ascii="Garamond" w:hAnsi="Garamond"/>
          <w:b/>
          <w:sz w:val="28"/>
          <w:szCs w:val="28"/>
        </w:rPr>
        <w:lastRenderedPageBreak/>
        <w:t xml:space="preserve">Qualités </w:t>
      </w:r>
    </w:p>
    <w:p w:rsidR="007F353E" w:rsidRPr="00F427A6" w:rsidRDefault="007F353E" w:rsidP="00147451">
      <w:pPr>
        <w:jc w:val="both"/>
        <w:rPr>
          <w:rFonts w:ascii="Garamond" w:hAnsi="Garamond"/>
          <w:sz w:val="28"/>
          <w:szCs w:val="28"/>
        </w:rPr>
      </w:pPr>
      <w:r w:rsidRPr="00F427A6">
        <w:rPr>
          <w:rFonts w:ascii="Garamond" w:hAnsi="Garamond"/>
          <w:sz w:val="28"/>
          <w:szCs w:val="28"/>
        </w:rPr>
        <w:t>Feu</w:t>
      </w:r>
      <w:r w:rsidR="00D5757A" w:rsidRPr="00F427A6">
        <w:rPr>
          <w:rFonts w:ascii="Garamond" w:hAnsi="Garamond"/>
          <w:sz w:val="28"/>
          <w:szCs w:val="28"/>
        </w:rPr>
        <w:t xml:space="preserve"> : </w:t>
      </w:r>
      <w:r w:rsidRPr="00F427A6">
        <w:rPr>
          <w:rFonts w:ascii="Garamond" w:hAnsi="Garamond"/>
          <w:sz w:val="28"/>
          <w:szCs w:val="28"/>
        </w:rPr>
        <w:t>chaleur et sécheresse</w:t>
      </w:r>
    </w:p>
    <w:p w:rsidR="007F353E" w:rsidRPr="00F427A6" w:rsidRDefault="007F353E" w:rsidP="00147451">
      <w:pPr>
        <w:jc w:val="both"/>
        <w:rPr>
          <w:rFonts w:ascii="Garamond" w:hAnsi="Garamond"/>
          <w:sz w:val="28"/>
          <w:szCs w:val="28"/>
        </w:rPr>
      </w:pPr>
      <w:r w:rsidRPr="00F427A6">
        <w:rPr>
          <w:rFonts w:ascii="Garamond" w:hAnsi="Garamond"/>
          <w:sz w:val="28"/>
          <w:szCs w:val="28"/>
        </w:rPr>
        <w:t>Eau</w:t>
      </w:r>
      <w:r w:rsidR="00D5757A" w:rsidRPr="00F427A6">
        <w:rPr>
          <w:rFonts w:ascii="Garamond" w:hAnsi="Garamond"/>
          <w:sz w:val="28"/>
          <w:szCs w:val="28"/>
        </w:rPr>
        <w:t> :</w:t>
      </w:r>
      <w:r w:rsidRPr="00F427A6">
        <w:rPr>
          <w:rFonts w:ascii="Garamond" w:hAnsi="Garamond"/>
          <w:sz w:val="28"/>
          <w:szCs w:val="28"/>
        </w:rPr>
        <w:t xml:space="preserve"> froide et humide</w:t>
      </w:r>
    </w:p>
    <w:p w:rsidR="007F353E" w:rsidRPr="00F427A6" w:rsidRDefault="007F353E" w:rsidP="00147451">
      <w:pPr>
        <w:jc w:val="both"/>
        <w:rPr>
          <w:rFonts w:ascii="Garamond" w:hAnsi="Garamond"/>
          <w:sz w:val="28"/>
          <w:szCs w:val="28"/>
        </w:rPr>
      </w:pPr>
      <w:r w:rsidRPr="00F427A6">
        <w:rPr>
          <w:rFonts w:ascii="Garamond" w:hAnsi="Garamond"/>
          <w:sz w:val="28"/>
          <w:szCs w:val="28"/>
        </w:rPr>
        <w:t>Air</w:t>
      </w:r>
      <w:r w:rsidR="00D5757A" w:rsidRPr="00F427A6">
        <w:rPr>
          <w:rFonts w:ascii="Garamond" w:hAnsi="Garamond"/>
          <w:sz w:val="28"/>
          <w:szCs w:val="28"/>
        </w:rPr>
        <w:t> :</w:t>
      </w:r>
      <w:r w:rsidRPr="00F427A6">
        <w:rPr>
          <w:rFonts w:ascii="Garamond" w:hAnsi="Garamond"/>
          <w:sz w:val="28"/>
          <w:szCs w:val="28"/>
        </w:rPr>
        <w:t xml:space="preserve"> Chaleur et Humidité</w:t>
      </w:r>
    </w:p>
    <w:p w:rsidR="00D5757A" w:rsidRPr="00C066A1" w:rsidRDefault="007F353E" w:rsidP="00C066A1">
      <w:pPr>
        <w:tabs>
          <w:tab w:val="left" w:pos="2580"/>
        </w:tabs>
        <w:jc w:val="both"/>
        <w:rPr>
          <w:rFonts w:ascii="Garamond" w:hAnsi="Garamond"/>
          <w:sz w:val="28"/>
          <w:szCs w:val="28"/>
        </w:rPr>
      </w:pPr>
      <w:r w:rsidRPr="00F427A6">
        <w:rPr>
          <w:rFonts w:ascii="Garamond" w:hAnsi="Garamond"/>
          <w:sz w:val="28"/>
          <w:szCs w:val="28"/>
        </w:rPr>
        <w:t>Terre</w:t>
      </w:r>
      <w:r w:rsidR="00D5757A" w:rsidRPr="00F427A6">
        <w:rPr>
          <w:rFonts w:ascii="Garamond" w:hAnsi="Garamond"/>
          <w:sz w:val="28"/>
          <w:szCs w:val="28"/>
        </w:rPr>
        <w:t> :</w:t>
      </w:r>
      <w:r w:rsidRPr="00F427A6">
        <w:rPr>
          <w:rFonts w:ascii="Garamond" w:hAnsi="Garamond"/>
          <w:sz w:val="28"/>
          <w:szCs w:val="28"/>
        </w:rPr>
        <w:t xml:space="preserve"> froide et sèche</w:t>
      </w:r>
      <w:r w:rsidR="00D5757A" w:rsidRPr="00F427A6">
        <w:rPr>
          <w:rFonts w:ascii="Garamond" w:hAnsi="Garamond"/>
          <w:sz w:val="28"/>
          <w:szCs w:val="28"/>
        </w:rPr>
        <w:tab/>
      </w:r>
    </w:p>
    <w:p w:rsidR="00D5757A" w:rsidRPr="00F427A6" w:rsidRDefault="00D5757A" w:rsidP="00147451">
      <w:pPr>
        <w:jc w:val="both"/>
        <w:rPr>
          <w:rFonts w:ascii="Garamond" w:hAnsi="Garamond"/>
          <w:sz w:val="28"/>
          <w:szCs w:val="28"/>
        </w:rPr>
      </w:pPr>
    </w:p>
    <w:p w:rsidR="00D5757A" w:rsidRPr="00C066A1" w:rsidRDefault="00C066A1" w:rsidP="00C066A1">
      <w:pPr>
        <w:jc w:val="center"/>
        <w:rPr>
          <w:rFonts w:ascii="Garamond" w:hAnsi="Garamond"/>
          <w:b/>
          <w:sz w:val="28"/>
          <w:szCs w:val="28"/>
        </w:rPr>
      </w:pPr>
      <w:r w:rsidRPr="00C066A1">
        <w:rPr>
          <w:b/>
          <w:noProof/>
          <w:lang w:val="en-US"/>
        </w:rPr>
        <w:drawing>
          <wp:anchor distT="0" distB="0" distL="114300" distR="114300" simplePos="0" relativeHeight="251660288" behindDoc="0" locked="0" layoutInCell="1" allowOverlap="1" wp14:anchorId="3EAFAF8C">
            <wp:simplePos x="0" y="0"/>
            <wp:positionH relativeFrom="margin">
              <wp:align>center</wp:align>
            </wp:positionH>
            <wp:positionV relativeFrom="paragraph">
              <wp:posOffset>226695</wp:posOffset>
            </wp:positionV>
            <wp:extent cx="2771775" cy="1757045"/>
            <wp:effectExtent l="0" t="0" r="9525"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2771775" cy="1757045"/>
                    </a:xfrm>
                    <a:prstGeom prst="rect">
                      <a:avLst/>
                    </a:prstGeom>
                  </pic:spPr>
                </pic:pic>
              </a:graphicData>
            </a:graphic>
            <wp14:sizeRelH relativeFrom="page">
              <wp14:pctWidth>0</wp14:pctWidth>
            </wp14:sizeRelH>
            <wp14:sizeRelV relativeFrom="page">
              <wp14:pctHeight>0</wp14:pctHeight>
            </wp14:sizeRelV>
          </wp:anchor>
        </w:drawing>
      </w:r>
      <w:r w:rsidRPr="00C066A1">
        <w:rPr>
          <w:rFonts w:ascii="Garamond" w:hAnsi="Garamond"/>
          <w:b/>
          <w:sz w:val="28"/>
          <w:szCs w:val="28"/>
        </w:rPr>
        <w:t>Les qualites des 4 elements.</w:t>
      </w:r>
    </w:p>
    <w:p w:rsidR="00D5757A" w:rsidRPr="00F427A6" w:rsidRDefault="00D5757A" w:rsidP="00147451">
      <w:pPr>
        <w:jc w:val="both"/>
        <w:rPr>
          <w:rFonts w:ascii="Garamond" w:hAnsi="Garamond"/>
          <w:sz w:val="28"/>
          <w:szCs w:val="28"/>
        </w:rPr>
      </w:pPr>
    </w:p>
    <w:p w:rsidR="00D5757A" w:rsidRPr="00F427A6" w:rsidRDefault="00D5757A" w:rsidP="00147451">
      <w:pPr>
        <w:jc w:val="both"/>
        <w:rPr>
          <w:rFonts w:ascii="Garamond" w:hAnsi="Garamond"/>
          <w:sz w:val="28"/>
          <w:szCs w:val="28"/>
        </w:rPr>
      </w:pPr>
    </w:p>
    <w:p w:rsidR="00D5757A" w:rsidRPr="00F427A6" w:rsidRDefault="00D5757A" w:rsidP="00147451">
      <w:pPr>
        <w:jc w:val="both"/>
        <w:rPr>
          <w:rFonts w:ascii="Garamond" w:hAnsi="Garamond"/>
          <w:sz w:val="28"/>
          <w:szCs w:val="28"/>
        </w:rPr>
      </w:pPr>
    </w:p>
    <w:p w:rsidR="00D5757A" w:rsidRDefault="00D5757A" w:rsidP="00147451">
      <w:pPr>
        <w:jc w:val="both"/>
        <w:rPr>
          <w:rFonts w:ascii="Garamond" w:hAnsi="Garamond"/>
          <w:sz w:val="28"/>
          <w:szCs w:val="28"/>
        </w:rPr>
      </w:pPr>
    </w:p>
    <w:p w:rsidR="00C066A1" w:rsidRDefault="00C066A1" w:rsidP="00147451">
      <w:pPr>
        <w:jc w:val="both"/>
        <w:rPr>
          <w:rFonts w:ascii="Garamond" w:hAnsi="Garamond"/>
          <w:sz w:val="28"/>
          <w:szCs w:val="28"/>
        </w:rPr>
      </w:pPr>
    </w:p>
    <w:p w:rsidR="00C066A1" w:rsidRPr="00F427A6" w:rsidRDefault="00C066A1" w:rsidP="00147451">
      <w:pPr>
        <w:jc w:val="both"/>
        <w:rPr>
          <w:rFonts w:ascii="Garamond" w:hAnsi="Garamond"/>
          <w:sz w:val="28"/>
          <w:szCs w:val="28"/>
        </w:rPr>
      </w:pPr>
    </w:p>
    <w:p w:rsidR="007F353E" w:rsidRPr="00F427A6" w:rsidRDefault="007F353E" w:rsidP="00147451">
      <w:pPr>
        <w:jc w:val="both"/>
        <w:rPr>
          <w:rFonts w:ascii="Garamond" w:hAnsi="Garamond"/>
          <w:b/>
          <w:sz w:val="28"/>
          <w:szCs w:val="28"/>
        </w:rPr>
      </w:pPr>
      <w:r w:rsidRPr="00F427A6">
        <w:rPr>
          <w:rFonts w:ascii="Garamond" w:hAnsi="Garamond"/>
          <w:b/>
          <w:sz w:val="28"/>
          <w:szCs w:val="28"/>
        </w:rPr>
        <w:t>L'élément de feu</w:t>
      </w:r>
    </w:p>
    <w:p w:rsidR="00F427A6" w:rsidRDefault="007F353E" w:rsidP="00147451">
      <w:pPr>
        <w:jc w:val="both"/>
        <w:rPr>
          <w:rFonts w:ascii="Garamond" w:hAnsi="Garamond"/>
          <w:sz w:val="28"/>
          <w:szCs w:val="28"/>
        </w:rPr>
      </w:pPr>
      <w:r w:rsidRPr="00F427A6">
        <w:rPr>
          <w:rFonts w:ascii="Garamond" w:hAnsi="Garamond"/>
          <w:b/>
          <w:sz w:val="28"/>
          <w:szCs w:val="28"/>
        </w:rPr>
        <w:t>Égyptien</w:t>
      </w:r>
      <w:r w:rsidR="00F427A6" w:rsidRPr="00F427A6">
        <w:rPr>
          <w:rFonts w:ascii="Garamond" w:hAnsi="Garamond"/>
          <w:b/>
          <w:sz w:val="28"/>
          <w:szCs w:val="28"/>
        </w:rPr>
        <w:t> </w:t>
      </w:r>
      <w:r w:rsidR="00F427A6">
        <w:rPr>
          <w:rFonts w:ascii="Garamond" w:hAnsi="Garamond"/>
          <w:sz w:val="28"/>
          <w:szCs w:val="28"/>
        </w:rPr>
        <w:t xml:space="preserve">: </w:t>
      </w:r>
      <w:r w:rsidRPr="00F427A6">
        <w:rPr>
          <w:rFonts w:ascii="Garamond" w:hAnsi="Garamond"/>
          <w:sz w:val="28"/>
          <w:szCs w:val="28"/>
        </w:rPr>
        <w:t xml:space="preserve">Ash ou Ish, </w:t>
      </w:r>
    </w:p>
    <w:p w:rsidR="00F427A6" w:rsidRDefault="007F353E" w:rsidP="00147451">
      <w:pPr>
        <w:jc w:val="both"/>
        <w:rPr>
          <w:rFonts w:ascii="Garamond" w:hAnsi="Garamond"/>
          <w:sz w:val="28"/>
          <w:szCs w:val="28"/>
        </w:rPr>
      </w:pPr>
      <w:r w:rsidRPr="00F427A6">
        <w:rPr>
          <w:rFonts w:ascii="Garamond" w:hAnsi="Garamond"/>
          <w:b/>
          <w:sz w:val="28"/>
          <w:szCs w:val="28"/>
        </w:rPr>
        <w:t>Hébreu</w:t>
      </w:r>
      <w:r w:rsidR="00F427A6" w:rsidRPr="00F427A6">
        <w:rPr>
          <w:rFonts w:ascii="Garamond" w:hAnsi="Garamond"/>
          <w:b/>
          <w:sz w:val="28"/>
          <w:szCs w:val="28"/>
        </w:rPr>
        <w:t> </w:t>
      </w:r>
      <w:r w:rsidR="00F427A6">
        <w:rPr>
          <w:rFonts w:ascii="Garamond" w:hAnsi="Garamond"/>
          <w:sz w:val="28"/>
          <w:szCs w:val="28"/>
        </w:rPr>
        <w:t xml:space="preserve">: </w:t>
      </w:r>
      <w:r w:rsidRPr="00F427A6">
        <w:rPr>
          <w:rFonts w:ascii="Garamond" w:hAnsi="Garamond"/>
          <w:sz w:val="28"/>
          <w:szCs w:val="28"/>
        </w:rPr>
        <w:t xml:space="preserve">Asch </w:t>
      </w:r>
    </w:p>
    <w:p w:rsidR="00F427A6" w:rsidRDefault="007F353E" w:rsidP="00147451">
      <w:pPr>
        <w:jc w:val="both"/>
        <w:rPr>
          <w:rFonts w:ascii="Garamond" w:hAnsi="Garamond"/>
          <w:sz w:val="28"/>
          <w:szCs w:val="28"/>
        </w:rPr>
      </w:pPr>
      <w:r w:rsidRPr="00F427A6">
        <w:rPr>
          <w:rFonts w:ascii="Garamond" w:hAnsi="Garamond"/>
          <w:b/>
          <w:sz w:val="28"/>
          <w:szCs w:val="28"/>
        </w:rPr>
        <w:t>Lati</w:t>
      </w:r>
      <w:r w:rsidR="00F427A6" w:rsidRPr="00F427A6">
        <w:rPr>
          <w:rFonts w:ascii="Garamond" w:hAnsi="Garamond"/>
          <w:b/>
          <w:sz w:val="28"/>
          <w:szCs w:val="28"/>
        </w:rPr>
        <w:t>n </w:t>
      </w:r>
      <w:r w:rsidR="00F427A6">
        <w:rPr>
          <w:rFonts w:ascii="Garamond" w:hAnsi="Garamond"/>
          <w:sz w:val="28"/>
          <w:szCs w:val="28"/>
        </w:rPr>
        <w:t>:</w:t>
      </w:r>
      <w:r w:rsidRPr="00F427A6">
        <w:rPr>
          <w:rFonts w:ascii="Garamond" w:hAnsi="Garamond"/>
          <w:sz w:val="28"/>
          <w:szCs w:val="28"/>
        </w:rPr>
        <w:t xml:space="preserve"> Ignis </w:t>
      </w:r>
    </w:p>
    <w:p w:rsidR="00F427A6" w:rsidRDefault="007F353E" w:rsidP="00147451">
      <w:pPr>
        <w:jc w:val="both"/>
        <w:rPr>
          <w:rFonts w:ascii="Garamond" w:hAnsi="Garamond"/>
          <w:sz w:val="28"/>
          <w:szCs w:val="28"/>
        </w:rPr>
      </w:pPr>
      <w:r w:rsidRPr="00F427A6">
        <w:rPr>
          <w:rFonts w:ascii="Garamond" w:hAnsi="Garamond"/>
          <w:b/>
          <w:sz w:val="28"/>
          <w:szCs w:val="28"/>
        </w:rPr>
        <w:t>Grec</w:t>
      </w:r>
      <w:r w:rsidR="00F427A6" w:rsidRPr="00F427A6">
        <w:rPr>
          <w:rFonts w:ascii="Garamond" w:hAnsi="Garamond"/>
          <w:b/>
          <w:sz w:val="28"/>
          <w:szCs w:val="28"/>
        </w:rPr>
        <w:t> </w:t>
      </w:r>
      <w:r w:rsidR="00F427A6">
        <w:rPr>
          <w:rFonts w:ascii="Garamond" w:hAnsi="Garamond"/>
          <w:sz w:val="28"/>
          <w:szCs w:val="28"/>
        </w:rPr>
        <w:t>:</w:t>
      </w:r>
      <w:r w:rsidRPr="00F427A6">
        <w:rPr>
          <w:rFonts w:ascii="Garamond" w:hAnsi="Garamond"/>
          <w:sz w:val="28"/>
          <w:szCs w:val="28"/>
        </w:rPr>
        <w:t xml:space="preserve">Pyr. </w:t>
      </w:r>
    </w:p>
    <w:p w:rsidR="007F353E" w:rsidRPr="00F427A6" w:rsidRDefault="00F427A6" w:rsidP="00147451">
      <w:pPr>
        <w:jc w:val="both"/>
        <w:rPr>
          <w:rFonts w:ascii="Garamond" w:hAnsi="Garamond"/>
          <w:sz w:val="28"/>
          <w:szCs w:val="28"/>
        </w:rPr>
      </w:pPr>
      <w:r w:rsidRPr="00F427A6">
        <w:rPr>
          <w:rFonts w:ascii="Garamond" w:hAnsi="Garamond"/>
          <w:b/>
          <w:sz w:val="28"/>
          <w:szCs w:val="28"/>
        </w:rPr>
        <w:t xml:space="preserve">Les </w:t>
      </w:r>
      <w:r w:rsidR="008E5CFD">
        <w:rPr>
          <w:rFonts w:ascii="Garamond" w:hAnsi="Garamond"/>
          <w:b/>
          <w:sz w:val="28"/>
          <w:szCs w:val="28"/>
        </w:rPr>
        <w:t>qualités</w:t>
      </w:r>
      <w:r w:rsidR="007F353E" w:rsidRPr="00F427A6">
        <w:rPr>
          <w:rFonts w:ascii="Garamond" w:hAnsi="Garamond"/>
          <w:b/>
          <w:sz w:val="28"/>
          <w:szCs w:val="28"/>
        </w:rPr>
        <w:t xml:space="preserve"> du feu:</w:t>
      </w:r>
      <w:r w:rsidR="007F353E" w:rsidRPr="00F427A6">
        <w:rPr>
          <w:rFonts w:ascii="Garamond" w:hAnsi="Garamond"/>
          <w:sz w:val="28"/>
          <w:szCs w:val="28"/>
        </w:rPr>
        <w:t xml:space="preserve"> actif, masculin, spontané, rapide, initiateur, vital</w:t>
      </w:r>
      <w:r w:rsidRPr="00F427A6">
        <w:rPr>
          <w:rFonts w:ascii="Garamond" w:hAnsi="Garamond"/>
          <w:sz w:val="28"/>
          <w:szCs w:val="28"/>
        </w:rPr>
        <w:t>it</w:t>
      </w:r>
      <w:r w:rsidRPr="00F427A6">
        <w:rPr>
          <w:rFonts w:ascii="Garamond" w:eastAsia="Microsoft JhengHei" w:hAnsi="Garamond" w:cs="Microsoft JhengHei"/>
          <w:sz w:val="28"/>
          <w:szCs w:val="28"/>
          <w:lang w:eastAsia="zh-CN"/>
        </w:rPr>
        <w:t>é</w:t>
      </w:r>
      <w:r w:rsidR="007F353E" w:rsidRPr="00F427A6">
        <w:rPr>
          <w:rFonts w:ascii="Garamond" w:hAnsi="Garamond"/>
          <w:sz w:val="28"/>
          <w:szCs w:val="28"/>
        </w:rPr>
        <w:t xml:space="preserve"> et énergi</w:t>
      </w:r>
      <w:r w:rsidRPr="00F427A6">
        <w:rPr>
          <w:rFonts w:ascii="Garamond" w:hAnsi="Garamond"/>
          <w:sz w:val="28"/>
          <w:szCs w:val="28"/>
        </w:rPr>
        <w:t>e.</w:t>
      </w:r>
    </w:p>
    <w:p w:rsidR="00F427A6" w:rsidRDefault="007F353E" w:rsidP="00147451">
      <w:pPr>
        <w:jc w:val="both"/>
        <w:rPr>
          <w:rFonts w:ascii="Garamond" w:hAnsi="Garamond"/>
          <w:sz w:val="28"/>
          <w:szCs w:val="28"/>
        </w:rPr>
      </w:pPr>
      <w:r w:rsidRPr="00F427A6">
        <w:rPr>
          <w:rFonts w:ascii="Garamond" w:hAnsi="Garamond"/>
          <w:sz w:val="28"/>
          <w:szCs w:val="28"/>
        </w:rPr>
        <w:lastRenderedPageBreak/>
        <w:t>  L’expression la plus physique du feu est la phase de combustion visible et active qui se manifeste sous forme de chaleur et de lumière. L'élément de feu a été perçu par l</w:t>
      </w:r>
      <w:r w:rsidR="00F427A6">
        <w:rPr>
          <w:rFonts w:ascii="Garamond" w:hAnsi="Garamond"/>
          <w:sz w:val="28"/>
          <w:szCs w:val="28"/>
        </w:rPr>
        <w:t xml:space="preserve">es </w:t>
      </w:r>
      <w:r w:rsidRPr="00F427A6">
        <w:rPr>
          <w:rFonts w:ascii="Garamond" w:hAnsi="Garamond"/>
          <w:sz w:val="28"/>
          <w:szCs w:val="28"/>
        </w:rPr>
        <w:t>alchimiste</w:t>
      </w:r>
      <w:r w:rsidR="00F427A6">
        <w:rPr>
          <w:rFonts w:ascii="Garamond" w:hAnsi="Garamond"/>
          <w:sz w:val="28"/>
          <w:szCs w:val="28"/>
        </w:rPr>
        <w:t>s</w:t>
      </w:r>
      <w:r w:rsidRPr="00F427A6">
        <w:rPr>
          <w:rFonts w:ascii="Garamond" w:hAnsi="Garamond"/>
          <w:sz w:val="28"/>
          <w:szCs w:val="28"/>
        </w:rPr>
        <w:t xml:space="preserve"> comme un élément qui agit au centre de toutes choses, ainsi que comme «agent de transmutation», car toutes les choses sont dérivées et retournent au feu. Cet élément est considéré comme la grande énergie surnaturelle du Père, la «graine» de l'univers. </w:t>
      </w:r>
    </w:p>
    <w:p w:rsidR="000C6CF5" w:rsidRPr="00F427A6" w:rsidRDefault="007F353E" w:rsidP="00147451">
      <w:pPr>
        <w:jc w:val="both"/>
        <w:rPr>
          <w:rFonts w:ascii="Garamond" w:hAnsi="Garamond"/>
          <w:sz w:val="28"/>
          <w:szCs w:val="28"/>
        </w:rPr>
      </w:pPr>
      <w:r w:rsidRPr="00F427A6">
        <w:rPr>
          <w:rFonts w:ascii="Garamond" w:hAnsi="Garamond"/>
          <w:sz w:val="28"/>
          <w:szCs w:val="28"/>
        </w:rPr>
        <w:t>C'est un élément à deux fins: (1) c'est une expression de l'énergie spirituelle et de la détermination de l'esprit, (2) il purifie, brûle et détruit l'ancien afin que le nouveau puisse émerger. C'est donc un symbole de transformation et de régénération. Il existe un parallèle direct entre les concepts de feu et de vie. Le feu est une image d'énergie trouvée au niveau des passions animales ainsi que sur le plan de la force spirituelle. Son action est rapide et imprévisible</w:t>
      </w:r>
      <w:r w:rsidRPr="00F427A6">
        <w:rPr>
          <w:rFonts w:ascii="Garamond" w:hAnsi="Garamond"/>
          <w:b/>
          <w:i/>
          <w:sz w:val="28"/>
          <w:szCs w:val="28"/>
        </w:rPr>
        <w:t>. Passer à travers le feu</w:t>
      </w:r>
      <w:r w:rsidRPr="00F427A6">
        <w:rPr>
          <w:rFonts w:ascii="Garamond" w:hAnsi="Garamond"/>
          <w:sz w:val="28"/>
          <w:szCs w:val="28"/>
        </w:rPr>
        <w:t xml:space="preserve"> est symbolique de transcender la condition humaine. La direction ou le point cardinal attribué au feu est le sud.</w:t>
      </w:r>
    </w:p>
    <w:p w:rsidR="007F353E" w:rsidRPr="00F427A6" w:rsidRDefault="007F353E" w:rsidP="00147451">
      <w:pPr>
        <w:jc w:val="both"/>
        <w:rPr>
          <w:rFonts w:ascii="Garamond" w:hAnsi="Garamond"/>
          <w:b/>
          <w:sz w:val="28"/>
          <w:szCs w:val="28"/>
        </w:rPr>
      </w:pPr>
      <w:r w:rsidRPr="00F427A6">
        <w:rPr>
          <w:rFonts w:ascii="Garamond" w:hAnsi="Garamond"/>
          <w:b/>
          <w:sz w:val="28"/>
          <w:szCs w:val="28"/>
        </w:rPr>
        <w:t>L'élément d'eau</w:t>
      </w:r>
    </w:p>
    <w:p w:rsidR="00F427A6" w:rsidRDefault="007F353E" w:rsidP="00147451">
      <w:pPr>
        <w:jc w:val="both"/>
        <w:rPr>
          <w:rFonts w:ascii="Garamond" w:hAnsi="Garamond"/>
          <w:sz w:val="28"/>
          <w:szCs w:val="28"/>
        </w:rPr>
      </w:pPr>
      <w:r w:rsidRPr="00F427A6">
        <w:rPr>
          <w:rFonts w:ascii="Garamond" w:hAnsi="Garamond"/>
          <w:sz w:val="28"/>
          <w:szCs w:val="28"/>
        </w:rPr>
        <w:t>Egyptie</w:t>
      </w:r>
      <w:r w:rsidR="00F427A6">
        <w:rPr>
          <w:rFonts w:ascii="Garamond" w:hAnsi="Garamond"/>
          <w:sz w:val="28"/>
          <w:szCs w:val="28"/>
        </w:rPr>
        <w:t>n :</w:t>
      </w:r>
      <w:r w:rsidRPr="00F427A6">
        <w:rPr>
          <w:rFonts w:ascii="Garamond" w:hAnsi="Garamond"/>
          <w:sz w:val="28"/>
          <w:szCs w:val="28"/>
        </w:rPr>
        <w:t xml:space="preserve"> Mu </w:t>
      </w:r>
    </w:p>
    <w:p w:rsidR="00F427A6" w:rsidRDefault="007F353E" w:rsidP="00147451">
      <w:pPr>
        <w:jc w:val="both"/>
        <w:rPr>
          <w:rFonts w:ascii="Garamond" w:hAnsi="Garamond"/>
          <w:sz w:val="28"/>
          <w:szCs w:val="28"/>
        </w:rPr>
      </w:pPr>
      <w:r w:rsidRPr="00F427A6">
        <w:rPr>
          <w:rFonts w:ascii="Garamond" w:hAnsi="Garamond"/>
          <w:sz w:val="28"/>
          <w:szCs w:val="28"/>
        </w:rPr>
        <w:t>Hébreu</w:t>
      </w:r>
      <w:r w:rsidR="00F427A6">
        <w:rPr>
          <w:rFonts w:ascii="Garamond" w:hAnsi="Garamond"/>
          <w:sz w:val="28"/>
          <w:szCs w:val="28"/>
        </w:rPr>
        <w:t> :</w:t>
      </w:r>
      <w:r w:rsidRPr="00F427A6">
        <w:rPr>
          <w:rFonts w:ascii="Garamond" w:hAnsi="Garamond"/>
          <w:sz w:val="28"/>
          <w:szCs w:val="28"/>
        </w:rPr>
        <w:t xml:space="preserve"> Maim </w:t>
      </w:r>
    </w:p>
    <w:p w:rsidR="00F427A6" w:rsidRDefault="007F353E" w:rsidP="00147451">
      <w:pPr>
        <w:jc w:val="both"/>
        <w:rPr>
          <w:rFonts w:ascii="Garamond" w:hAnsi="Garamond"/>
          <w:sz w:val="28"/>
          <w:szCs w:val="28"/>
        </w:rPr>
      </w:pPr>
      <w:r w:rsidRPr="00F427A6">
        <w:rPr>
          <w:rFonts w:ascii="Garamond" w:hAnsi="Garamond"/>
          <w:sz w:val="28"/>
          <w:szCs w:val="28"/>
        </w:rPr>
        <w:t>Latin</w:t>
      </w:r>
      <w:r w:rsidR="00F427A6">
        <w:rPr>
          <w:rFonts w:ascii="Garamond" w:hAnsi="Garamond"/>
          <w:sz w:val="28"/>
          <w:szCs w:val="28"/>
        </w:rPr>
        <w:t> :</w:t>
      </w:r>
      <w:r w:rsidRPr="00F427A6">
        <w:rPr>
          <w:rFonts w:ascii="Garamond" w:hAnsi="Garamond"/>
          <w:sz w:val="28"/>
          <w:szCs w:val="28"/>
        </w:rPr>
        <w:t xml:space="preserve"> Aqua</w:t>
      </w:r>
    </w:p>
    <w:p w:rsidR="00F427A6" w:rsidRDefault="007F353E" w:rsidP="00147451">
      <w:pPr>
        <w:jc w:val="both"/>
        <w:rPr>
          <w:rFonts w:ascii="Garamond" w:hAnsi="Garamond"/>
          <w:sz w:val="28"/>
          <w:szCs w:val="28"/>
        </w:rPr>
      </w:pPr>
      <w:r w:rsidRPr="00F427A6">
        <w:rPr>
          <w:rFonts w:ascii="Garamond" w:hAnsi="Garamond"/>
          <w:sz w:val="28"/>
          <w:szCs w:val="28"/>
        </w:rPr>
        <w:t>Grec</w:t>
      </w:r>
      <w:r w:rsidR="00F427A6">
        <w:rPr>
          <w:rFonts w:ascii="Garamond" w:hAnsi="Garamond"/>
          <w:sz w:val="28"/>
          <w:szCs w:val="28"/>
        </w:rPr>
        <w:t> :</w:t>
      </w:r>
      <w:r w:rsidRPr="00F427A6">
        <w:rPr>
          <w:rFonts w:ascii="Garamond" w:hAnsi="Garamond"/>
          <w:sz w:val="28"/>
          <w:szCs w:val="28"/>
        </w:rPr>
        <w:t>Hydor.</w:t>
      </w:r>
    </w:p>
    <w:p w:rsidR="00F427A6" w:rsidRDefault="00F427A6" w:rsidP="00147451">
      <w:pPr>
        <w:jc w:val="both"/>
        <w:rPr>
          <w:rFonts w:ascii="Garamond" w:hAnsi="Garamond"/>
          <w:sz w:val="28"/>
          <w:szCs w:val="28"/>
        </w:rPr>
      </w:pPr>
      <w:r w:rsidRPr="00F427A6">
        <w:rPr>
          <w:rFonts w:ascii="Garamond" w:hAnsi="Garamond"/>
          <w:b/>
          <w:sz w:val="28"/>
          <w:szCs w:val="28"/>
        </w:rPr>
        <w:t>Les q</w:t>
      </w:r>
      <w:r w:rsidR="007F353E" w:rsidRPr="00F427A6">
        <w:rPr>
          <w:rFonts w:ascii="Garamond" w:hAnsi="Garamond"/>
          <w:b/>
          <w:sz w:val="28"/>
          <w:szCs w:val="28"/>
        </w:rPr>
        <w:t>ualités de l’eau:</w:t>
      </w:r>
      <w:r w:rsidR="007F353E" w:rsidRPr="00F427A6">
        <w:rPr>
          <w:rFonts w:ascii="Garamond" w:hAnsi="Garamond"/>
          <w:sz w:val="28"/>
          <w:szCs w:val="28"/>
        </w:rPr>
        <w:t xml:space="preserve"> passive, féminine, réceptive, soutenante, subconsciente, créative, fluidique et générative.</w:t>
      </w:r>
    </w:p>
    <w:p w:rsidR="00702241" w:rsidRDefault="007F353E" w:rsidP="00147451">
      <w:pPr>
        <w:jc w:val="both"/>
        <w:rPr>
          <w:rFonts w:ascii="Garamond" w:hAnsi="Garamond"/>
          <w:sz w:val="28"/>
          <w:szCs w:val="28"/>
        </w:rPr>
      </w:pPr>
      <w:r w:rsidRPr="00F427A6">
        <w:rPr>
          <w:rFonts w:ascii="Garamond" w:hAnsi="Garamond"/>
          <w:sz w:val="28"/>
          <w:szCs w:val="28"/>
        </w:rPr>
        <w:lastRenderedPageBreak/>
        <w:t xml:space="preserve">Dans un sens physique, l’eau est un composé liquide de molécules d’hydrogène et d’oxygène. Au sens ésotérique, le concept d’eau implique tous les matériaux liquides. De plus, les eaux primitives, image de toute matière primale, contiennent tous les corps solides avant qu’ils n’obtiennent rigidité et forme. </w:t>
      </w:r>
    </w:p>
    <w:p w:rsidR="00702241" w:rsidRDefault="007F353E" w:rsidP="00147451">
      <w:pPr>
        <w:jc w:val="both"/>
        <w:rPr>
          <w:rFonts w:ascii="Garamond" w:hAnsi="Garamond"/>
          <w:sz w:val="28"/>
          <w:szCs w:val="28"/>
        </w:rPr>
      </w:pPr>
      <w:r w:rsidRPr="00F427A6">
        <w:rPr>
          <w:rFonts w:ascii="Garamond" w:hAnsi="Garamond"/>
          <w:sz w:val="28"/>
          <w:szCs w:val="28"/>
        </w:rPr>
        <w:t>L'appel psychologique «corps fluide» de l'homme se traduit par la psychologie moderne en tant que symbole de la face inconsciente ou ar</w:t>
      </w:r>
      <w:r w:rsidR="00702241">
        <w:rPr>
          <w:rFonts w:ascii="Garamond" w:hAnsi="Garamond"/>
          <w:sz w:val="28"/>
          <w:szCs w:val="28"/>
        </w:rPr>
        <w:t>c</w:t>
      </w:r>
      <w:r w:rsidRPr="00F427A6">
        <w:rPr>
          <w:rFonts w:ascii="Garamond" w:hAnsi="Garamond"/>
          <w:sz w:val="28"/>
          <w:szCs w:val="28"/>
        </w:rPr>
        <w:t xml:space="preserve">hétypale féminine de la personnalité. L'eau est considérée comme le symbole de la Mère, la Grande Mère, ainsi que du grand puits insondable et mystérieux de la Sagesse contenu dans le subconscient. </w:t>
      </w:r>
    </w:p>
    <w:p w:rsidR="000C6CF5" w:rsidRPr="00F427A6" w:rsidRDefault="007F353E" w:rsidP="00147451">
      <w:pPr>
        <w:jc w:val="both"/>
        <w:rPr>
          <w:rFonts w:ascii="Garamond" w:hAnsi="Garamond"/>
          <w:sz w:val="28"/>
          <w:szCs w:val="28"/>
        </w:rPr>
      </w:pPr>
      <w:r w:rsidRPr="00F427A6">
        <w:rPr>
          <w:rFonts w:ascii="Garamond" w:hAnsi="Garamond"/>
          <w:sz w:val="28"/>
          <w:szCs w:val="28"/>
        </w:rPr>
        <w:t xml:space="preserve">En bref, l’eau symbolise l’infini des possibilités, qui précèdent toute forme et toute création. Il est illimité et immortel - les eaux de la création. </w:t>
      </w:r>
      <w:r w:rsidRPr="00702241">
        <w:rPr>
          <w:rFonts w:ascii="Garamond" w:hAnsi="Garamond"/>
          <w:b/>
          <w:sz w:val="28"/>
          <w:szCs w:val="28"/>
        </w:rPr>
        <w:t>La submersion dans l'eau</w:t>
      </w:r>
      <w:r w:rsidRPr="00F427A6">
        <w:rPr>
          <w:rFonts w:ascii="Garamond" w:hAnsi="Garamond"/>
          <w:sz w:val="28"/>
          <w:szCs w:val="28"/>
        </w:rPr>
        <w:t xml:space="preserve"> fait allusion à un retour à l'état préformé. Comme l’élément du feu, l’eau symbolise également les idées de transfiguration et de régénération. La direction ou le point cardinal attribué à</w:t>
      </w:r>
      <w:r w:rsidR="00702241">
        <w:rPr>
          <w:rFonts w:ascii="Garamond" w:hAnsi="Garamond"/>
          <w:sz w:val="28"/>
          <w:szCs w:val="28"/>
        </w:rPr>
        <w:t xml:space="preserve"> eau</w:t>
      </w:r>
      <w:r w:rsidRPr="00F427A6">
        <w:rPr>
          <w:rFonts w:ascii="Garamond" w:hAnsi="Garamond"/>
          <w:sz w:val="28"/>
          <w:szCs w:val="28"/>
        </w:rPr>
        <w:t xml:space="preserve"> est ouest.</w:t>
      </w:r>
    </w:p>
    <w:p w:rsidR="007F353E" w:rsidRPr="00702241" w:rsidRDefault="007F353E" w:rsidP="00147451">
      <w:pPr>
        <w:jc w:val="both"/>
        <w:rPr>
          <w:rFonts w:ascii="Garamond" w:hAnsi="Garamond"/>
          <w:b/>
          <w:sz w:val="28"/>
          <w:szCs w:val="28"/>
        </w:rPr>
      </w:pPr>
      <w:r w:rsidRPr="00702241">
        <w:rPr>
          <w:rFonts w:ascii="Garamond" w:hAnsi="Garamond"/>
          <w:b/>
          <w:sz w:val="28"/>
          <w:szCs w:val="28"/>
        </w:rPr>
        <w:t>L'élément de l'air</w:t>
      </w:r>
    </w:p>
    <w:p w:rsidR="00702241" w:rsidRDefault="007F353E" w:rsidP="00147451">
      <w:pPr>
        <w:jc w:val="both"/>
        <w:rPr>
          <w:rFonts w:ascii="Garamond" w:hAnsi="Garamond"/>
          <w:sz w:val="28"/>
          <w:szCs w:val="28"/>
        </w:rPr>
      </w:pPr>
      <w:r w:rsidRPr="00F427A6">
        <w:rPr>
          <w:rFonts w:ascii="Garamond" w:hAnsi="Garamond"/>
          <w:sz w:val="28"/>
          <w:szCs w:val="28"/>
        </w:rPr>
        <w:t>Egyptien</w:t>
      </w:r>
      <w:r w:rsidR="00702241">
        <w:rPr>
          <w:rFonts w:ascii="Garamond" w:hAnsi="Garamond"/>
          <w:sz w:val="28"/>
          <w:szCs w:val="28"/>
        </w:rPr>
        <w:t> :</w:t>
      </w:r>
      <w:r w:rsidRPr="00F427A6">
        <w:rPr>
          <w:rFonts w:ascii="Garamond" w:hAnsi="Garamond"/>
          <w:sz w:val="28"/>
          <w:szCs w:val="28"/>
        </w:rPr>
        <w:t>Nef</w:t>
      </w:r>
    </w:p>
    <w:p w:rsidR="00702241" w:rsidRDefault="007F353E" w:rsidP="00147451">
      <w:pPr>
        <w:jc w:val="both"/>
        <w:rPr>
          <w:rFonts w:ascii="Garamond" w:hAnsi="Garamond"/>
          <w:sz w:val="28"/>
          <w:szCs w:val="28"/>
        </w:rPr>
      </w:pPr>
      <w:r w:rsidRPr="00F427A6">
        <w:rPr>
          <w:rFonts w:ascii="Garamond" w:hAnsi="Garamond"/>
          <w:sz w:val="28"/>
          <w:szCs w:val="28"/>
        </w:rPr>
        <w:t>Hébreu</w:t>
      </w:r>
      <w:r w:rsidR="00702241">
        <w:rPr>
          <w:rFonts w:ascii="Garamond" w:hAnsi="Garamond"/>
          <w:sz w:val="28"/>
          <w:szCs w:val="28"/>
        </w:rPr>
        <w:t> :</w:t>
      </w:r>
      <w:r w:rsidRPr="00F427A6">
        <w:rPr>
          <w:rFonts w:ascii="Garamond" w:hAnsi="Garamond"/>
          <w:sz w:val="28"/>
          <w:szCs w:val="28"/>
        </w:rPr>
        <w:t xml:space="preserve"> Rouakh</w:t>
      </w:r>
      <w:r w:rsidR="00702241">
        <w:rPr>
          <w:rFonts w:ascii="Garamond" w:hAnsi="Garamond"/>
          <w:sz w:val="28"/>
          <w:szCs w:val="28"/>
        </w:rPr>
        <w:t xml:space="preserve"> </w:t>
      </w:r>
    </w:p>
    <w:p w:rsidR="00702241" w:rsidRDefault="007F353E" w:rsidP="00147451">
      <w:pPr>
        <w:jc w:val="both"/>
        <w:rPr>
          <w:rFonts w:ascii="Garamond" w:hAnsi="Garamond"/>
          <w:sz w:val="28"/>
          <w:szCs w:val="28"/>
        </w:rPr>
      </w:pPr>
      <w:r w:rsidRPr="00F427A6">
        <w:rPr>
          <w:rFonts w:ascii="Garamond" w:hAnsi="Garamond"/>
          <w:sz w:val="28"/>
          <w:szCs w:val="28"/>
        </w:rPr>
        <w:t>Latin</w:t>
      </w:r>
      <w:r w:rsidR="00702241">
        <w:rPr>
          <w:rFonts w:ascii="Garamond" w:hAnsi="Garamond"/>
          <w:sz w:val="28"/>
          <w:szCs w:val="28"/>
        </w:rPr>
        <w:t xml:space="preserve"> : </w:t>
      </w:r>
      <w:r w:rsidRPr="00F427A6">
        <w:rPr>
          <w:rFonts w:ascii="Garamond" w:hAnsi="Garamond"/>
          <w:sz w:val="28"/>
          <w:szCs w:val="28"/>
        </w:rPr>
        <w:t xml:space="preserve">Aér </w:t>
      </w:r>
    </w:p>
    <w:p w:rsidR="00702241" w:rsidRDefault="007F353E" w:rsidP="00147451">
      <w:pPr>
        <w:jc w:val="both"/>
        <w:rPr>
          <w:rFonts w:ascii="Garamond" w:hAnsi="Garamond"/>
          <w:sz w:val="28"/>
          <w:szCs w:val="28"/>
        </w:rPr>
      </w:pPr>
      <w:r w:rsidRPr="00F427A6">
        <w:rPr>
          <w:rFonts w:ascii="Garamond" w:hAnsi="Garamond"/>
          <w:sz w:val="28"/>
          <w:szCs w:val="28"/>
        </w:rPr>
        <w:t>Grec</w:t>
      </w:r>
      <w:r w:rsidR="00702241">
        <w:rPr>
          <w:rFonts w:ascii="Garamond" w:hAnsi="Garamond"/>
          <w:sz w:val="28"/>
          <w:szCs w:val="28"/>
        </w:rPr>
        <w:t> :</w:t>
      </w:r>
      <w:r w:rsidRPr="00F427A6">
        <w:rPr>
          <w:rFonts w:ascii="Garamond" w:hAnsi="Garamond"/>
          <w:sz w:val="28"/>
          <w:szCs w:val="28"/>
        </w:rPr>
        <w:t xml:space="preserve"> Aér.</w:t>
      </w:r>
    </w:p>
    <w:p w:rsidR="00702241" w:rsidRDefault="00702241" w:rsidP="00147451">
      <w:pPr>
        <w:jc w:val="both"/>
        <w:rPr>
          <w:rFonts w:ascii="Garamond" w:hAnsi="Garamond"/>
          <w:sz w:val="28"/>
          <w:szCs w:val="28"/>
        </w:rPr>
      </w:pPr>
    </w:p>
    <w:p w:rsidR="007F353E" w:rsidRPr="00F427A6" w:rsidRDefault="00702241" w:rsidP="00147451">
      <w:pPr>
        <w:jc w:val="both"/>
        <w:rPr>
          <w:rFonts w:ascii="Garamond" w:hAnsi="Garamond"/>
          <w:sz w:val="28"/>
          <w:szCs w:val="28"/>
        </w:rPr>
      </w:pPr>
      <w:r w:rsidRPr="00702241">
        <w:rPr>
          <w:rFonts w:ascii="Garamond" w:hAnsi="Garamond"/>
          <w:b/>
          <w:sz w:val="28"/>
          <w:szCs w:val="28"/>
        </w:rPr>
        <w:lastRenderedPageBreak/>
        <w:t>Les</w:t>
      </w:r>
      <w:r w:rsidR="007F353E" w:rsidRPr="00702241">
        <w:rPr>
          <w:rFonts w:ascii="Garamond" w:hAnsi="Garamond"/>
          <w:b/>
          <w:sz w:val="28"/>
          <w:szCs w:val="28"/>
        </w:rPr>
        <w:t xml:space="preserve"> </w:t>
      </w:r>
      <w:r w:rsidRPr="00702241">
        <w:rPr>
          <w:rFonts w:ascii="Garamond" w:hAnsi="Garamond"/>
          <w:b/>
          <w:sz w:val="28"/>
          <w:szCs w:val="28"/>
        </w:rPr>
        <w:t>q</w:t>
      </w:r>
      <w:r w:rsidR="007F353E" w:rsidRPr="00702241">
        <w:rPr>
          <w:rFonts w:ascii="Garamond" w:hAnsi="Garamond"/>
          <w:b/>
          <w:sz w:val="28"/>
          <w:szCs w:val="28"/>
        </w:rPr>
        <w:t>ualités de l'air:</w:t>
      </w:r>
      <w:r w:rsidR="007F353E" w:rsidRPr="00F427A6">
        <w:rPr>
          <w:rFonts w:ascii="Garamond" w:hAnsi="Garamond"/>
          <w:sz w:val="28"/>
          <w:szCs w:val="28"/>
        </w:rPr>
        <w:t xml:space="preserve"> actif, masculin, intellectuel, éthéré, abstrait et communicatif.</w:t>
      </w:r>
    </w:p>
    <w:p w:rsidR="007D3F56" w:rsidRDefault="007F353E" w:rsidP="00147451">
      <w:pPr>
        <w:jc w:val="both"/>
        <w:rPr>
          <w:rFonts w:ascii="Garamond" w:hAnsi="Garamond"/>
          <w:sz w:val="28"/>
          <w:szCs w:val="28"/>
        </w:rPr>
      </w:pPr>
      <w:r w:rsidRPr="00F427A6">
        <w:rPr>
          <w:rFonts w:ascii="Garamond" w:hAnsi="Garamond"/>
          <w:sz w:val="28"/>
          <w:szCs w:val="28"/>
        </w:rPr>
        <w:t xml:space="preserve">    L'expression physique de l'air est celle d'un mélange de gaz qui forme l'atmosphère de la Terre. Symboliquement, l'air est lié au souffle créateur de la vie et, par conséquent, à la parole. La lumière, le vol et l'apesanteur, ainsi que l'odeur et l'odorat sont tous liés à l'élément de l'air. </w:t>
      </w:r>
    </w:p>
    <w:p w:rsidR="007D3F56" w:rsidRDefault="007F353E" w:rsidP="00147451">
      <w:pPr>
        <w:jc w:val="both"/>
        <w:rPr>
          <w:rFonts w:ascii="Garamond" w:hAnsi="Garamond"/>
          <w:sz w:val="28"/>
          <w:szCs w:val="28"/>
        </w:rPr>
      </w:pPr>
      <w:r w:rsidRPr="00F427A6">
        <w:rPr>
          <w:rFonts w:ascii="Garamond" w:hAnsi="Garamond"/>
          <w:sz w:val="28"/>
          <w:szCs w:val="28"/>
        </w:rPr>
        <w:t xml:space="preserve">Dans de nombreuses mythologies, il est lié à l'idée de création et à la création de processus de mouvement et à l'émergence de </w:t>
      </w:r>
      <w:r w:rsidR="007D3F56">
        <w:rPr>
          <w:rFonts w:ascii="Garamond" w:hAnsi="Garamond"/>
          <w:sz w:val="28"/>
          <w:szCs w:val="28"/>
        </w:rPr>
        <w:t xml:space="preserve">la </w:t>
      </w:r>
      <w:r w:rsidRPr="00F427A6">
        <w:rPr>
          <w:rFonts w:ascii="Garamond" w:hAnsi="Garamond"/>
          <w:sz w:val="28"/>
          <w:szCs w:val="28"/>
        </w:rPr>
        <w:t xml:space="preserve">processus de la vie. L’air est un élément volatile que les kabalistes considèrent comme la progéniture des éléments parentaux du feu et de l’eau (créant ainsi de la vapeur). C'est le réconciliateur entre les éléments rivaux de feu (mâle) et d'eau (femelle) - équilibrant ces deux opposés parentaux. </w:t>
      </w:r>
    </w:p>
    <w:p w:rsidR="007F353E" w:rsidRPr="00F427A6" w:rsidRDefault="007F353E" w:rsidP="00147451">
      <w:pPr>
        <w:jc w:val="both"/>
        <w:rPr>
          <w:rFonts w:ascii="Garamond" w:hAnsi="Garamond"/>
          <w:sz w:val="28"/>
          <w:szCs w:val="28"/>
        </w:rPr>
      </w:pPr>
      <w:r w:rsidRPr="00F427A6">
        <w:rPr>
          <w:rFonts w:ascii="Garamond" w:hAnsi="Garamond"/>
          <w:sz w:val="28"/>
          <w:szCs w:val="28"/>
        </w:rPr>
        <w:t>Air fait également allusion à l'intellect humain et aux processus de pensée, qui sont rapides, variables et abstraits. La direction ou le point cardinal attribué à Air est l'Est.</w:t>
      </w:r>
    </w:p>
    <w:p w:rsidR="007F353E" w:rsidRPr="007D3F56" w:rsidRDefault="007F353E" w:rsidP="00147451">
      <w:pPr>
        <w:jc w:val="both"/>
        <w:rPr>
          <w:rFonts w:ascii="Garamond" w:hAnsi="Garamond"/>
          <w:b/>
          <w:sz w:val="28"/>
          <w:szCs w:val="28"/>
        </w:rPr>
      </w:pPr>
      <w:r w:rsidRPr="007D3F56">
        <w:rPr>
          <w:rFonts w:ascii="Garamond" w:hAnsi="Garamond"/>
          <w:b/>
          <w:sz w:val="28"/>
          <w:szCs w:val="28"/>
        </w:rPr>
        <w:t>L'élément de la terre</w:t>
      </w:r>
    </w:p>
    <w:p w:rsidR="008E5CFD" w:rsidRDefault="007F353E" w:rsidP="00147451">
      <w:pPr>
        <w:jc w:val="both"/>
        <w:rPr>
          <w:rFonts w:ascii="Garamond" w:hAnsi="Garamond"/>
          <w:sz w:val="28"/>
          <w:szCs w:val="28"/>
        </w:rPr>
      </w:pPr>
      <w:r w:rsidRPr="00F427A6">
        <w:rPr>
          <w:rFonts w:ascii="Garamond" w:hAnsi="Garamond"/>
          <w:sz w:val="28"/>
          <w:szCs w:val="28"/>
        </w:rPr>
        <w:t>Égyptien</w:t>
      </w:r>
      <w:r w:rsidR="008E5CFD">
        <w:rPr>
          <w:rFonts w:ascii="Garamond" w:hAnsi="Garamond"/>
          <w:sz w:val="28"/>
          <w:szCs w:val="28"/>
        </w:rPr>
        <w:t> :</w:t>
      </w:r>
      <w:r w:rsidRPr="00F427A6">
        <w:rPr>
          <w:rFonts w:ascii="Garamond" w:hAnsi="Garamond"/>
          <w:sz w:val="28"/>
          <w:szCs w:val="28"/>
        </w:rPr>
        <w:t xml:space="preserve"> ta</w:t>
      </w:r>
    </w:p>
    <w:p w:rsidR="008E5CFD" w:rsidRDefault="008E5CFD" w:rsidP="00147451">
      <w:pPr>
        <w:jc w:val="both"/>
        <w:rPr>
          <w:rFonts w:ascii="Garamond" w:hAnsi="Garamond"/>
          <w:sz w:val="28"/>
          <w:szCs w:val="28"/>
        </w:rPr>
      </w:pPr>
      <w:r>
        <w:rPr>
          <w:rFonts w:ascii="Garamond" w:hAnsi="Garamond"/>
          <w:sz w:val="28"/>
          <w:szCs w:val="28"/>
        </w:rPr>
        <w:t>H</w:t>
      </w:r>
      <w:r w:rsidR="007F353E" w:rsidRPr="00F427A6">
        <w:rPr>
          <w:rFonts w:ascii="Garamond" w:hAnsi="Garamond"/>
          <w:sz w:val="28"/>
          <w:szCs w:val="28"/>
        </w:rPr>
        <w:t>ébreu</w:t>
      </w:r>
      <w:r>
        <w:rPr>
          <w:rFonts w:ascii="Garamond" w:hAnsi="Garamond"/>
          <w:sz w:val="28"/>
          <w:szCs w:val="28"/>
        </w:rPr>
        <w:t> :</w:t>
      </w:r>
      <w:r w:rsidR="007F353E" w:rsidRPr="00F427A6">
        <w:rPr>
          <w:rFonts w:ascii="Garamond" w:hAnsi="Garamond"/>
          <w:sz w:val="28"/>
          <w:szCs w:val="28"/>
        </w:rPr>
        <w:t xml:space="preserve"> aretz</w:t>
      </w:r>
    </w:p>
    <w:p w:rsidR="008E5CFD" w:rsidRDefault="008E5CFD" w:rsidP="00147451">
      <w:pPr>
        <w:jc w:val="both"/>
        <w:rPr>
          <w:rFonts w:ascii="Garamond" w:hAnsi="Garamond"/>
          <w:sz w:val="28"/>
          <w:szCs w:val="28"/>
        </w:rPr>
      </w:pPr>
      <w:r>
        <w:rPr>
          <w:rFonts w:ascii="Garamond" w:hAnsi="Garamond"/>
          <w:sz w:val="28"/>
          <w:szCs w:val="28"/>
        </w:rPr>
        <w:t>L</w:t>
      </w:r>
      <w:r w:rsidR="007F353E" w:rsidRPr="00F427A6">
        <w:rPr>
          <w:rFonts w:ascii="Garamond" w:hAnsi="Garamond"/>
          <w:sz w:val="28"/>
          <w:szCs w:val="28"/>
        </w:rPr>
        <w:t>atin</w:t>
      </w:r>
      <w:r>
        <w:rPr>
          <w:rFonts w:ascii="Garamond" w:hAnsi="Garamond"/>
          <w:sz w:val="28"/>
          <w:szCs w:val="28"/>
        </w:rPr>
        <w:t> :</w:t>
      </w:r>
      <w:r w:rsidR="007F353E" w:rsidRPr="00F427A6">
        <w:rPr>
          <w:rFonts w:ascii="Garamond" w:hAnsi="Garamond"/>
          <w:sz w:val="28"/>
          <w:szCs w:val="28"/>
        </w:rPr>
        <w:t xml:space="preserve"> terra</w:t>
      </w:r>
    </w:p>
    <w:p w:rsidR="008E5CFD" w:rsidRDefault="008E5CFD" w:rsidP="00147451">
      <w:pPr>
        <w:jc w:val="both"/>
        <w:rPr>
          <w:rFonts w:ascii="Garamond" w:hAnsi="Garamond"/>
          <w:sz w:val="28"/>
          <w:szCs w:val="28"/>
        </w:rPr>
      </w:pPr>
      <w:r>
        <w:rPr>
          <w:rFonts w:ascii="Garamond" w:hAnsi="Garamond"/>
          <w:sz w:val="28"/>
          <w:szCs w:val="28"/>
        </w:rPr>
        <w:t>G</w:t>
      </w:r>
      <w:r w:rsidR="007F353E" w:rsidRPr="00F427A6">
        <w:rPr>
          <w:rFonts w:ascii="Garamond" w:hAnsi="Garamond"/>
          <w:sz w:val="28"/>
          <w:szCs w:val="28"/>
        </w:rPr>
        <w:t>rec</w:t>
      </w:r>
      <w:r>
        <w:rPr>
          <w:rFonts w:ascii="Garamond" w:hAnsi="Garamond"/>
          <w:sz w:val="28"/>
          <w:szCs w:val="28"/>
        </w:rPr>
        <w:t xml:space="preserve"> : </w:t>
      </w:r>
      <w:r w:rsidR="007F353E" w:rsidRPr="00F427A6">
        <w:rPr>
          <w:rFonts w:ascii="Garamond" w:hAnsi="Garamond"/>
          <w:sz w:val="28"/>
          <w:szCs w:val="28"/>
        </w:rPr>
        <w:t>gé</w:t>
      </w:r>
    </w:p>
    <w:p w:rsidR="000C6CF5" w:rsidRDefault="000C6CF5" w:rsidP="00147451">
      <w:pPr>
        <w:jc w:val="both"/>
        <w:rPr>
          <w:rFonts w:ascii="Garamond" w:hAnsi="Garamond"/>
          <w:sz w:val="28"/>
          <w:szCs w:val="28"/>
        </w:rPr>
      </w:pPr>
    </w:p>
    <w:p w:rsidR="007F353E" w:rsidRPr="00F427A6" w:rsidRDefault="008E5CFD" w:rsidP="00147451">
      <w:pPr>
        <w:jc w:val="both"/>
        <w:rPr>
          <w:rFonts w:ascii="Garamond" w:hAnsi="Garamond"/>
          <w:sz w:val="28"/>
          <w:szCs w:val="28"/>
        </w:rPr>
      </w:pPr>
      <w:r w:rsidRPr="008E5CFD">
        <w:rPr>
          <w:rFonts w:ascii="Garamond" w:hAnsi="Garamond"/>
          <w:b/>
          <w:sz w:val="28"/>
          <w:szCs w:val="28"/>
        </w:rPr>
        <w:lastRenderedPageBreak/>
        <w:t>Les q</w:t>
      </w:r>
      <w:r w:rsidR="007F353E" w:rsidRPr="008E5CFD">
        <w:rPr>
          <w:rFonts w:ascii="Garamond" w:hAnsi="Garamond"/>
          <w:b/>
          <w:sz w:val="28"/>
          <w:szCs w:val="28"/>
        </w:rPr>
        <w:t>uali</w:t>
      </w:r>
      <w:r w:rsidRPr="008E5CFD">
        <w:rPr>
          <w:rFonts w:ascii="Garamond" w:hAnsi="Garamond"/>
          <w:b/>
          <w:sz w:val="28"/>
          <w:szCs w:val="28"/>
        </w:rPr>
        <w:t>tés</w:t>
      </w:r>
      <w:r w:rsidR="007F353E" w:rsidRPr="008E5CFD">
        <w:rPr>
          <w:rFonts w:ascii="Garamond" w:hAnsi="Garamond"/>
          <w:b/>
          <w:sz w:val="28"/>
          <w:szCs w:val="28"/>
        </w:rPr>
        <w:t xml:space="preserve"> la Terre:</w:t>
      </w:r>
      <w:r w:rsidR="007F353E" w:rsidRPr="00F427A6">
        <w:rPr>
          <w:rFonts w:ascii="Garamond" w:hAnsi="Garamond"/>
          <w:sz w:val="28"/>
          <w:szCs w:val="28"/>
        </w:rPr>
        <w:t xml:space="preserve"> passive, féminine, solide, matérialisation, physique, stable, lente et enracinée.</w:t>
      </w:r>
    </w:p>
    <w:p w:rsidR="000C6CF5" w:rsidRDefault="007F353E" w:rsidP="00147451">
      <w:pPr>
        <w:jc w:val="both"/>
        <w:rPr>
          <w:rFonts w:ascii="Garamond" w:hAnsi="Garamond"/>
          <w:sz w:val="28"/>
          <w:szCs w:val="28"/>
        </w:rPr>
      </w:pPr>
      <w:r w:rsidRPr="00F427A6">
        <w:rPr>
          <w:rFonts w:ascii="Garamond" w:hAnsi="Garamond"/>
          <w:sz w:val="28"/>
          <w:szCs w:val="28"/>
        </w:rPr>
        <w:t xml:space="preserve">    Sur le plan technique, la terre est la surface sèche de la planète, composée de particules organiques et inorganiques solides. Allégoriquement, c'est beaucoup plus que cela. La Terre représente l'unité physique matérialisée dans laquelle nous vivons. C'est le mot tangible autour de nous que nous pouvons toucher et ressentir. </w:t>
      </w:r>
      <w:r w:rsidRPr="008E5CFD">
        <w:rPr>
          <w:rFonts w:ascii="Garamond" w:hAnsi="Garamond"/>
          <w:b/>
          <w:sz w:val="28"/>
          <w:szCs w:val="28"/>
        </w:rPr>
        <w:t>La Terre est la Fille du Feu et de l'Eau</w:t>
      </w:r>
      <w:r w:rsidRPr="00F427A6">
        <w:rPr>
          <w:rFonts w:ascii="Garamond" w:hAnsi="Garamond"/>
          <w:sz w:val="28"/>
          <w:szCs w:val="28"/>
        </w:rPr>
        <w:t xml:space="preserve">, </w:t>
      </w:r>
      <w:r w:rsidRPr="008E5CFD">
        <w:rPr>
          <w:rFonts w:ascii="Garamond" w:hAnsi="Garamond"/>
          <w:b/>
          <w:sz w:val="28"/>
          <w:szCs w:val="28"/>
        </w:rPr>
        <w:t>tout comme l'Air est le Fils</w:t>
      </w:r>
      <w:r w:rsidRPr="00F427A6">
        <w:rPr>
          <w:rFonts w:ascii="Garamond" w:hAnsi="Garamond"/>
          <w:sz w:val="28"/>
          <w:szCs w:val="28"/>
        </w:rPr>
        <w:t>. Cet élément englobe toutes les activités de productivité, fertilité, croissance et régénération. La Terre est le quatrième et dernier élément et le résultat des actions des trois autres. La direction ou le point cardinal attribué à la Terre est le nord.</w:t>
      </w:r>
    </w:p>
    <w:p w:rsidR="000C6CF5" w:rsidRDefault="000C6CF5" w:rsidP="00147451">
      <w:pPr>
        <w:jc w:val="both"/>
        <w:rPr>
          <w:rFonts w:ascii="Garamond" w:hAnsi="Garamond"/>
          <w:sz w:val="28"/>
          <w:szCs w:val="28"/>
        </w:rPr>
      </w:pPr>
    </w:p>
    <w:p w:rsidR="00BC2DBD" w:rsidRDefault="00BC2DBD" w:rsidP="00147451">
      <w:pPr>
        <w:jc w:val="both"/>
        <w:rPr>
          <w:rFonts w:ascii="Garamond" w:hAnsi="Garamond"/>
          <w:sz w:val="28"/>
          <w:szCs w:val="28"/>
        </w:rPr>
      </w:pPr>
    </w:p>
    <w:p w:rsidR="00BC2DBD" w:rsidRDefault="00BC2DBD" w:rsidP="00147451">
      <w:pPr>
        <w:jc w:val="both"/>
        <w:rPr>
          <w:rFonts w:ascii="Garamond" w:hAnsi="Garamond"/>
          <w:sz w:val="28"/>
          <w:szCs w:val="28"/>
        </w:rPr>
      </w:pPr>
    </w:p>
    <w:p w:rsidR="00BC2DBD" w:rsidRDefault="00BC2DBD" w:rsidP="00147451">
      <w:pPr>
        <w:jc w:val="both"/>
        <w:rPr>
          <w:rFonts w:ascii="Garamond" w:hAnsi="Garamond"/>
          <w:sz w:val="28"/>
          <w:szCs w:val="28"/>
        </w:rPr>
      </w:pPr>
    </w:p>
    <w:p w:rsidR="00BC2DBD" w:rsidRDefault="00BC2DBD" w:rsidP="00147451">
      <w:pPr>
        <w:jc w:val="both"/>
        <w:rPr>
          <w:rFonts w:ascii="Garamond" w:hAnsi="Garamond"/>
          <w:sz w:val="28"/>
          <w:szCs w:val="28"/>
        </w:rPr>
      </w:pPr>
    </w:p>
    <w:p w:rsidR="00BC2DBD" w:rsidRDefault="00BC2DBD" w:rsidP="00147451">
      <w:pPr>
        <w:jc w:val="both"/>
        <w:rPr>
          <w:rFonts w:ascii="Garamond" w:hAnsi="Garamond"/>
          <w:sz w:val="28"/>
          <w:szCs w:val="28"/>
        </w:rPr>
      </w:pPr>
    </w:p>
    <w:p w:rsidR="00BC2DBD" w:rsidRDefault="00BC2DBD" w:rsidP="00147451">
      <w:pPr>
        <w:jc w:val="both"/>
        <w:rPr>
          <w:rFonts w:ascii="Garamond" w:hAnsi="Garamond"/>
          <w:sz w:val="28"/>
          <w:szCs w:val="28"/>
        </w:rPr>
      </w:pPr>
    </w:p>
    <w:p w:rsidR="00BC2DBD" w:rsidRDefault="00BC2DBD" w:rsidP="00147451">
      <w:pPr>
        <w:jc w:val="both"/>
        <w:rPr>
          <w:rFonts w:ascii="Garamond" w:hAnsi="Garamond"/>
          <w:sz w:val="28"/>
          <w:szCs w:val="28"/>
        </w:rPr>
      </w:pPr>
    </w:p>
    <w:p w:rsidR="00BC2DBD" w:rsidRDefault="00BC2DBD" w:rsidP="00147451">
      <w:pPr>
        <w:jc w:val="both"/>
        <w:rPr>
          <w:rFonts w:ascii="Garamond" w:hAnsi="Garamond"/>
          <w:sz w:val="28"/>
          <w:szCs w:val="28"/>
        </w:rPr>
      </w:pPr>
    </w:p>
    <w:p w:rsidR="00BC2DBD" w:rsidRDefault="00BC2DBD" w:rsidP="00147451">
      <w:pPr>
        <w:jc w:val="both"/>
        <w:rPr>
          <w:rFonts w:ascii="Garamond" w:hAnsi="Garamond"/>
          <w:sz w:val="28"/>
          <w:szCs w:val="28"/>
        </w:rPr>
      </w:pPr>
    </w:p>
    <w:p w:rsidR="00BC2DBD" w:rsidRPr="00F427A6" w:rsidRDefault="00BC2DBD" w:rsidP="00147451">
      <w:pPr>
        <w:jc w:val="both"/>
        <w:rPr>
          <w:rFonts w:ascii="Garamond" w:hAnsi="Garamond"/>
          <w:sz w:val="28"/>
          <w:szCs w:val="28"/>
        </w:rPr>
      </w:pPr>
    </w:p>
    <w:p w:rsidR="007F353E" w:rsidRDefault="006F4475" w:rsidP="009C7A18">
      <w:pPr>
        <w:jc w:val="center"/>
        <w:rPr>
          <w:rFonts w:ascii="Garamond" w:hAnsi="Garamond"/>
          <w:b/>
          <w:sz w:val="28"/>
          <w:szCs w:val="28"/>
        </w:rPr>
      </w:pPr>
      <w:r w:rsidRPr="006F4475">
        <w:rPr>
          <w:rFonts w:ascii="Garamond" w:hAnsi="Garamond"/>
          <w:b/>
          <w:sz w:val="28"/>
          <w:szCs w:val="28"/>
        </w:rPr>
        <w:lastRenderedPageBreak/>
        <w:t xml:space="preserve">PRATIQUE </w:t>
      </w:r>
      <w:r>
        <w:rPr>
          <w:rFonts w:ascii="Garamond" w:hAnsi="Garamond"/>
          <w:b/>
          <w:sz w:val="28"/>
          <w:szCs w:val="28"/>
        </w:rPr>
        <w:t>DE BETH</w:t>
      </w:r>
    </w:p>
    <w:p w:rsidR="009C7A18" w:rsidRDefault="009C7A18" w:rsidP="009C7A18">
      <w:pPr>
        <w:jc w:val="center"/>
        <w:rPr>
          <w:rFonts w:ascii="Garamond" w:hAnsi="Garamond"/>
          <w:b/>
          <w:sz w:val="28"/>
          <w:szCs w:val="28"/>
        </w:rPr>
      </w:pPr>
    </w:p>
    <w:p w:rsidR="006F4475" w:rsidRPr="006F4475" w:rsidRDefault="006F4475" w:rsidP="006F4475">
      <w:pPr>
        <w:rPr>
          <w:rFonts w:ascii="Garamond" w:hAnsi="Garamond"/>
          <w:b/>
          <w:sz w:val="28"/>
          <w:szCs w:val="28"/>
        </w:rPr>
      </w:pPr>
      <w:r w:rsidRPr="006F4475">
        <w:rPr>
          <w:rFonts w:ascii="Garamond" w:hAnsi="Garamond"/>
          <w:b/>
          <w:sz w:val="28"/>
          <w:szCs w:val="28"/>
        </w:rPr>
        <w:t xml:space="preserve">La respiration des quatre </w:t>
      </w:r>
      <w:r w:rsidR="00307B8A">
        <w:rPr>
          <w:rFonts w:ascii="Garamond" w:hAnsi="Garamond"/>
          <w:b/>
          <w:sz w:val="28"/>
          <w:szCs w:val="28"/>
        </w:rPr>
        <w:t>é</w:t>
      </w:r>
      <w:r w:rsidRPr="006F4475">
        <w:rPr>
          <w:rFonts w:ascii="Garamond" w:hAnsi="Garamond"/>
          <w:b/>
          <w:sz w:val="28"/>
          <w:szCs w:val="28"/>
        </w:rPr>
        <w:t>l</w:t>
      </w:r>
      <w:r w:rsidR="00307B8A">
        <w:rPr>
          <w:rFonts w:ascii="Garamond" w:hAnsi="Garamond"/>
          <w:b/>
          <w:sz w:val="28"/>
          <w:szCs w:val="28"/>
        </w:rPr>
        <w:t>é</w:t>
      </w:r>
      <w:r w:rsidRPr="006F4475">
        <w:rPr>
          <w:rFonts w:ascii="Garamond" w:hAnsi="Garamond"/>
          <w:b/>
          <w:sz w:val="28"/>
          <w:szCs w:val="28"/>
        </w:rPr>
        <w:t xml:space="preserve">ments. </w:t>
      </w:r>
    </w:p>
    <w:p w:rsidR="006F4475" w:rsidRPr="006F4475" w:rsidRDefault="005D4E5A" w:rsidP="006F4475">
      <w:pPr>
        <w:jc w:val="both"/>
        <w:rPr>
          <w:rFonts w:ascii="Garamond" w:hAnsi="Garamond"/>
          <w:sz w:val="28"/>
          <w:szCs w:val="28"/>
        </w:rPr>
      </w:pPr>
      <w:r>
        <w:rPr>
          <w:rFonts w:ascii="Garamond" w:hAnsi="Garamond"/>
          <w:sz w:val="28"/>
          <w:szCs w:val="28"/>
        </w:rPr>
        <w:t>Pour la r</w:t>
      </w:r>
      <w:r w:rsidR="00177FAB">
        <w:rPr>
          <w:rFonts w:ascii="Garamond" w:hAnsi="Garamond"/>
          <w:sz w:val="28"/>
          <w:szCs w:val="28"/>
        </w:rPr>
        <w:t>é</w:t>
      </w:r>
      <w:r>
        <w:rPr>
          <w:rFonts w:ascii="Garamond" w:hAnsi="Garamond"/>
          <w:sz w:val="28"/>
          <w:szCs w:val="28"/>
        </w:rPr>
        <w:t xml:space="preserve">alisation de la respiration des quatre </w:t>
      </w:r>
      <w:r w:rsidR="00177FAB">
        <w:rPr>
          <w:rFonts w:ascii="Garamond" w:hAnsi="Garamond"/>
          <w:sz w:val="28"/>
          <w:szCs w:val="28"/>
        </w:rPr>
        <w:t>élé</w:t>
      </w:r>
      <w:r>
        <w:rPr>
          <w:rFonts w:ascii="Garamond" w:hAnsi="Garamond"/>
          <w:sz w:val="28"/>
          <w:szCs w:val="28"/>
        </w:rPr>
        <w:t xml:space="preserve">ments </w:t>
      </w:r>
      <w:r w:rsidR="006F4475" w:rsidRPr="006F4475">
        <w:rPr>
          <w:rFonts w:ascii="Garamond" w:hAnsi="Garamond"/>
          <w:sz w:val="28"/>
          <w:szCs w:val="28"/>
        </w:rPr>
        <w:t>visualis</w:t>
      </w:r>
      <w:r>
        <w:rPr>
          <w:rFonts w:ascii="Garamond" w:hAnsi="Garamond"/>
          <w:sz w:val="28"/>
          <w:szCs w:val="28"/>
        </w:rPr>
        <w:t>e</w:t>
      </w:r>
      <w:r w:rsidR="00177FAB">
        <w:rPr>
          <w:rFonts w:ascii="Garamond" w:hAnsi="Garamond"/>
          <w:sz w:val="28"/>
          <w:szCs w:val="28"/>
        </w:rPr>
        <w:t>z</w:t>
      </w:r>
      <w:r>
        <w:rPr>
          <w:rFonts w:ascii="Garamond" w:hAnsi="Garamond"/>
          <w:sz w:val="28"/>
          <w:szCs w:val="28"/>
        </w:rPr>
        <w:t xml:space="preserve"> :  </w:t>
      </w:r>
    </w:p>
    <w:p w:rsidR="006F4475" w:rsidRPr="006F4475" w:rsidRDefault="005D4E5A" w:rsidP="006F4475">
      <w:pPr>
        <w:jc w:val="both"/>
        <w:rPr>
          <w:rFonts w:ascii="Garamond" w:hAnsi="Garamond"/>
          <w:sz w:val="28"/>
          <w:szCs w:val="28"/>
        </w:rPr>
      </w:pPr>
      <w:r w:rsidRPr="005D4E5A">
        <w:rPr>
          <w:rFonts w:ascii="Garamond" w:hAnsi="Garamond"/>
          <w:b/>
          <w:sz w:val="28"/>
          <w:szCs w:val="28"/>
        </w:rPr>
        <w:t>I</w:t>
      </w:r>
      <w:r w:rsidR="006F4475" w:rsidRPr="005D4E5A">
        <w:rPr>
          <w:rFonts w:ascii="Garamond" w:hAnsi="Garamond"/>
          <w:b/>
          <w:sz w:val="28"/>
          <w:szCs w:val="28"/>
        </w:rPr>
        <w:t>nspirez</w:t>
      </w:r>
      <w:r w:rsidR="006F4475" w:rsidRPr="006F4475">
        <w:rPr>
          <w:rFonts w:ascii="Garamond" w:hAnsi="Garamond"/>
          <w:sz w:val="28"/>
          <w:szCs w:val="28"/>
        </w:rPr>
        <w:t>: imaginez le triangle de feu.</w:t>
      </w:r>
    </w:p>
    <w:p w:rsidR="006F4475" w:rsidRPr="006F4475" w:rsidRDefault="005D4E5A" w:rsidP="006F4475">
      <w:pPr>
        <w:jc w:val="both"/>
        <w:rPr>
          <w:rFonts w:ascii="Garamond" w:hAnsi="Garamond"/>
          <w:sz w:val="28"/>
          <w:szCs w:val="28"/>
        </w:rPr>
      </w:pPr>
      <w:r w:rsidRPr="005D4E5A">
        <w:rPr>
          <w:rFonts w:ascii="Garamond" w:hAnsi="Garamond"/>
          <w:b/>
          <w:sz w:val="28"/>
          <w:szCs w:val="28"/>
        </w:rPr>
        <w:t>Retention compl</w:t>
      </w:r>
      <w:r w:rsidR="000A15E1">
        <w:rPr>
          <w:rFonts w:ascii="Garamond" w:hAnsi="Garamond"/>
          <w:b/>
          <w:sz w:val="28"/>
          <w:szCs w:val="28"/>
        </w:rPr>
        <w:t>èt</w:t>
      </w:r>
      <w:r w:rsidRPr="005D4E5A">
        <w:rPr>
          <w:rFonts w:ascii="Garamond" w:hAnsi="Garamond"/>
          <w:b/>
          <w:sz w:val="28"/>
          <w:szCs w:val="28"/>
        </w:rPr>
        <w:t xml:space="preserve">e de l’air </w:t>
      </w:r>
      <w:r>
        <w:rPr>
          <w:rFonts w:ascii="Garamond" w:hAnsi="Garamond"/>
          <w:b/>
          <w:sz w:val="28"/>
          <w:szCs w:val="28"/>
        </w:rPr>
        <w:t>à</w:t>
      </w:r>
      <w:r w:rsidRPr="005D4E5A">
        <w:rPr>
          <w:rFonts w:ascii="Garamond" w:hAnsi="Garamond"/>
          <w:b/>
          <w:sz w:val="28"/>
          <w:szCs w:val="28"/>
        </w:rPr>
        <w:t xml:space="preserve"> l’int</w:t>
      </w:r>
      <w:r w:rsidR="000A15E1">
        <w:rPr>
          <w:rFonts w:ascii="Garamond" w:hAnsi="Garamond"/>
          <w:b/>
          <w:sz w:val="28"/>
          <w:szCs w:val="28"/>
        </w:rPr>
        <w:t>é</w:t>
      </w:r>
      <w:r w:rsidRPr="005D4E5A">
        <w:rPr>
          <w:rFonts w:ascii="Garamond" w:hAnsi="Garamond"/>
          <w:b/>
          <w:sz w:val="28"/>
          <w:szCs w:val="28"/>
        </w:rPr>
        <w:t>rieur</w:t>
      </w:r>
      <w:r w:rsidR="006F4475" w:rsidRPr="006F4475">
        <w:rPr>
          <w:rFonts w:ascii="Garamond" w:hAnsi="Garamond"/>
          <w:sz w:val="28"/>
          <w:szCs w:val="28"/>
        </w:rPr>
        <w:t>: imaginez le triangle de l'eau.</w:t>
      </w:r>
    </w:p>
    <w:p w:rsidR="006F4475" w:rsidRPr="006F4475" w:rsidRDefault="006F4475" w:rsidP="006F4475">
      <w:pPr>
        <w:jc w:val="both"/>
        <w:rPr>
          <w:rFonts w:ascii="Garamond" w:hAnsi="Garamond"/>
          <w:sz w:val="28"/>
          <w:szCs w:val="28"/>
        </w:rPr>
      </w:pPr>
      <w:r w:rsidRPr="005D4E5A">
        <w:rPr>
          <w:rFonts w:ascii="Garamond" w:hAnsi="Garamond"/>
          <w:b/>
          <w:sz w:val="28"/>
          <w:szCs w:val="28"/>
        </w:rPr>
        <w:t>Expirez</w:t>
      </w:r>
      <w:r w:rsidRPr="006F4475">
        <w:rPr>
          <w:rFonts w:ascii="Garamond" w:hAnsi="Garamond"/>
          <w:sz w:val="28"/>
          <w:szCs w:val="28"/>
        </w:rPr>
        <w:t>: imaginez le triangle aérien.</w:t>
      </w:r>
    </w:p>
    <w:p w:rsidR="006F4475" w:rsidRPr="006F4475" w:rsidRDefault="005D4E5A" w:rsidP="006F4475">
      <w:pPr>
        <w:jc w:val="both"/>
        <w:rPr>
          <w:rFonts w:ascii="Garamond" w:hAnsi="Garamond"/>
          <w:sz w:val="28"/>
          <w:szCs w:val="28"/>
        </w:rPr>
      </w:pPr>
      <w:r w:rsidRPr="005D4E5A">
        <w:rPr>
          <w:rFonts w:ascii="Garamond" w:hAnsi="Garamond"/>
          <w:b/>
          <w:sz w:val="28"/>
          <w:szCs w:val="28"/>
        </w:rPr>
        <w:t>Retention compl</w:t>
      </w:r>
      <w:r w:rsidR="00D95866">
        <w:rPr>
          <w:rFonts w:ascii="Garamond" w:hAnsi="Garamond"/>
          <w:b/>
          <w:sz w:val="28"/>
          <w:szCs w:val="28"/>
        </w:rPr>
        <w:t>èt</w:t>
      </w:r>
      <w:r w:rsidRPr="005D4E5A">
        <w:rPr>
          <w:rFonts w:ascii="Garamond" w:hAnsi="Garamond"/>
          <w:b/>
          <w:sz w:val="28"/>
          <w:szCs w:val="28"/>
        </w:rPr>
        <w:t>e du vide</w:t>
      </w:r>
      <w:r w:rsidR="006F4475" w:rsidRPr="006F4475">
        <w:rPr>
          <w:rFonts w:ascii="Garamond" w:hAnsi="Garamond"/>
          <w:sz w:val="28"/>
          <w:szCs w:val="28"/>
        </w:rPr>
        <w:t>: imaginez le triangle de la Terre.</w:t>
      </w:r>
    </w:p>
    <w:p w:rsidR="007F353E" w:rsidRPr="00F427A6" w:rsidRDefault="006F4475" w:rsidP="006F4475">
      <w:pPr>
        <w:jc w:val="both"/>
        <w:rPr>
          <w:rFonts w:ascii="Garamond" w:hAnsi="Garamond"/>
          <w:sz w:val="28"/>
          <w:szCs w:val="28"/>
        </w:rPr>
      </w:pPr>
      <w:r w:rsidRPr="006F4475">
        <w:rPr>
          <w:rFonts w:ascii="Garamond" w:hAnsi="Garamond"/>
          <w:sz w:val="28"/>
          <w:szCs w:val="28"/>
        </w:rPr>
        <w:t>Imaginez fermement</w:t>
      </w:r>
      <w:r w:rsidR="005D4E5A">
        <w:rPr>
          <w:rFonts w:ascii="Garamond" w:hAnsi="Garamond"/>
          <w:sz w:val="28"/>
          <w:szCs w:val="28"/>
        </w:rPr>
        <w:t xml:space="preserve"> que</w:t>
      </w:r>
      <w:r w:rsidRPr="006F4475">
        <w:rPr>
          <w:rFonts w:ascii="Garamond" w:hAnsi="Garamond"/>
          <w:sz w:val="28"/>
          <w:szCs w:val="28"/>
        </w:rPr>
        <w:t xml:space="preserve"> tous les triangles </w:t>
      </w:r>
      <w:r w:rsidR="005D4E5A">
        <w:rPr>
          <w:rFonts w:ascii="Garamond" w:hAnsi="Garamond"/>
          <w:sz w:val="28"/>
          <w:szCs w:val="28"/>
        </w:rPr>
        <w:t xml:space="preserve">des </w:t>
      </w:r>
      <w:r w:rsidR="0093270F">
        <w:rPr>
          <w:rFonts w:ascii="Garamond" w:hAnsi="Garamond"/>
          <w:sz w:val="28"/>
          <w:szCs w:val="28"/>
        </w:rPr>
        <w:t>élém</w:t>
      </w:r>
      <w:r w:rsidR="005D4E5A">
        <w:rPr>
          <w:rFonts w:ascii="Garamond" w:hAnsi="Garamond"/>
          <w:sz w:val="28"/>
          <w:szCs w:val="28"/>
        </w:rPr>
        <w:t>ents dans</w:t>
      </w:r>
      <w:r w:rsidRPr="006F4475">
        <w:rPr>
          <w:rFonts w:ascii="Garamond" w:hAnsi="Garamond"/>
          <w:sz w:val="28"/>
          <w:szCs w:val="28"/>
        </w:rPr>
        <w:t xml:space="preserve"> votre aura équilibrés et en harmonie sous la direction de l’esprit.</w:t>
      </w:r>
    </w:p>
    <w:p w:rsidR="007F353E" w:rsidRPr="00F427A6" w:rsidRDefault="007F353E" w:rsidP="00147451">
      <w:pPr>
        <w:jc w:val="both"/>
        <w:rPr>
          <w:rFonts w:ascii="Garamond" w:hAnsi="Garamond"/>
          <w:sz w:val="28"/>
          <w:szCs w:val="28"/>
        </w:rPr>
      </w:pPr>
    </w:p>
    <w:p w:rsidR="007F353E" w:rsidRPr="00F427A6" w:rsidRDefault="007F353E" w:rsidP="00147451">
      <w:pPr>
        <w:jc w:val="both"/>
        <w:rPr>
          <w:rFonts w:ascii="Garamond" w:hAnsi="Garamond"/>
          <w:sz w:val="28"/>
          <w:szCs w:val="28"/>
        </w:rPr>
      </w:pPr>
      <w:bookmarkStart w:id="0" w:name="_GoBack"/>
      <w:bookmarkEnd w:id="0"/>
    </w:p>
    <w:sectPr w:rsidR="007F353E" w:rsidRPr="00F427A6" w:rsidSect="00BC2DBD">
      <w:headerReference w:type="default" r:id="rId9"/>
      <w:footerReference w:type="default" r:id="rId10"/>
      <w:pgSz w:w="7920" w:h="12240" w:orient="landscape"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283D" w:rsidRDefault="0083283D" w:rsidP="00D91BE3">
      <w:pPr>
        <w:spacing w:after="0" w:line="240" w:lineRule="auto"/>
      </w:pPr>
      <w:r>
        <w:separator/>
      </w:r>
    </w:p>
  </w:endnote>
  <w:endnote w:type="continuationSeparator" w:id="0">
    <w:p w:rsidR="0083283D" w:rsidRDefault="0083283D" w:rsidP="00D91B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icrosoft JhengHei">
    <w:panose1 w:val="020B0604030504040204"/>
    <w:charset w:val="88"/>
    <w:family w:val="swiss"/>
    <w:pitch w:val="variable"/>
    <w:sig w:usb0="00000087" w:usb1="288F40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42723296"/>
      <w:docPartObj>
        <w:docPartGallery w:val="Page Numbers (Bottom of Page)"/>
        <w:docPartUnique/>
      </w:docPartObj>
    </w:sdtPr>
    <w:sdtEndPr/>
    <w:sdtContent>
      <w:p w:rsidR="00D91BE3" w:rsidRDefault="00D91BE3">
        <w:pPr>
          <w:pStyle w:val="Pieddepage"/>
        </w:pPr>
        <w:r>
          <w:rPr>
            <w:noProof/>
            <w:lang w:val="en-US"/>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bottomMargin">
                    <wp:align>center</wp:align>
                  </wp:positionV>
                  <wp:extent cx="551815" cy="238760"/>
                  <wp:effectExtent l="19050" t="19050" r="19685" b="18415"/>
                  <wp:wrapNone/>
                  <wp:docPr id="2" name="Double Bracket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rsidR="00D91BE3" w:rsidRDefault="00D91BE3">
                              <w:pPr>
                                <w:jc w:val="center"/>
                              </w:pPr>
                              <w:r>
                                <w:fldChar w:fldCharType="begin"/>
                              </w:r>
                              <w:r>
                                <w:instrText xml:space="preserve"> PAGE    \* MERGEFORMAT </w:instrText>
                              </w:r>
                              <w:r>
                                <w:fldChar w:fldCharType="separate"/>
                              </w:r>
                              <w:r w:rsidR="00BC2DBD">
                                <w:rPr>
                                  <w:noProof/>
                                </w:rPr>
                                <w:t>7</w:t>
                              </w:r>
                              <w:r>
                                <w:rPr>
                                  <w:noProof/>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2" o:spid="_x0000_s1026" type="#_x0000_t185" style="position:absolute;margin-left:0;margin-top:0;width:43.45pt;height:18.8pt;z-index:251660288;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" filled="t" strokecolor="gray" strokeweight="2.25pt">
                  <v:textbox inset=",0,,0">
                    <w:txbxContent>
                      <w:p w:rsidR="00D91BE3" w:rsidRDefault="00D91BE3">
                        <w:pPr>
                          <w:jc w:val="center"/>
                        </w:pPr>
                        <w:r>
                          <w:fldChar w:fldCharType="begin"/>
                        </w:r>
                        <w:r>
                          <w:instrText xml:space="preserve"> PAGE    \* MERGEFORMAT </w:instrText>
                        </w:r>
                        <w:r>
                          <w:fldChar w:fldCharType="separate"/>
                        </w:r>
                        <w:r w:rsidR="00BC2DBD">
                          <w:rPr>
                            <w:noProof/>
                          </w:rPr>
                          <w:t>7</w:t>
                        </w:r>
                        <w:r>
                          <w:rPr>
                            <w:noProof/>
                          </w:rPr>
                          <w:fldChar w:fldCharType="end"/>
                        </w:r>
                      </w:p>
                    </w:txbxContent>
                  </v:textbox>
                  <w10:wrap anchorx="margin" anchory="margin"/>
                </v:shape>
              </w:pict>
            </mc:Fallback>
          </mc:AlternateContent>
        </w:r>
        <w:r>
          <w:rPr>
            <w:noProof/>
            <w:lang w:val="en-US"/>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bottomMargin">
                    <wp:align>center</wp:align>
                  </wp:positionV>
                  <wp:extent cx="5518150" cy="0"/>
                  <wp:effectExtent l="9525" t="9525" r="6350" b="9525"/>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0E60498" id="_x0000_t32" coordsize="21600,21600" o:spt="32" o:oned="t" path="m,l21600,21600e" filled="f">
                  <v:path arrowok="t" fillok="f" o:connecttype="none"/>
                  <o:lock v:ext="edit" shapetype="t"/>
                </v:shapetype>
                <v:shape id="Straight Arrow Connector 1" o:spid="_x0000_s1026" type="#_x0000_t32" style="position:absolute;margin-left:0;margin-top:0;width:434.5pt;height:0;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" strokecolor="gray" strokeweight="1pt">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283D" w:rsidRDefault="0083283D" w:rsidP="00D91BE3">
      <w:pPr>
        <w:spacing w:after="0" w:line="240" w:lineRule="auto"/>
      </w:pPr>
      <w:r>
        <w:separator/>
      </w:r>
    </w:p>
  </w:footnote>
  <w:footnote w:type="continuationSeparator" w:id="0">
    <w:p w:rsidR="0083283D" w:rsidRDefault="0083283D" w:rsidP="00D91BE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1BE3" w:rsidRDefault="00147451">
    <w:pPr>
      <w:pStyle w:val="En-tte"/>
    </w:pPr>
    <w:r>
      <w:t>Ecole Kabbale de Moshe d’Haiti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83598"/>
    <w:multiLevelType w:val="hybridMultilevel"/>
    <w:tmpl w:val="DD162A14"/>
    <w:lvl w:ilvl="0" w:tplc="040C000F">
      <w:start w:val="1"/>
      <w:numFmt w:val="decimal"/>
      <w:lvlText w:val="%1."/>
      <w:lvlJc w:val="left"/>
      <w:pPr>
        <w:ind w:left="720" w:hanging="360"/>
      </w:pPr>
      <w:rPr>
        <w:rFonts w:hint="default"/>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bookFoldPrint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5F3F"/>
    <w:rsid w:val="00005DA7"/>
    <w:rsid w:val="00043C02"/>
    <w:rsid w:val="000940CA"/>
    <w:rsid w:val="000A15E1"/>
    <w:rsid w:val="000C6CF5"/>
    <w:rsid w:val="00147451"/>
    <w:rsid w:val="00177FAB"/>
    <w:rsid w:val="002F5F3F"/>
    <w:rsid w:val="00307B8A"/>
    <w:rsid w:val="00326084"/>
    <w:rsid w:val="003F0F4A"/>
    <w:rsid w:val="00412BA5"/>
    <w:rsid w:val="005D4E5A"/>
    <w:rsid w:val="005E2EFA"/>
    <w:rsid w:val="006D6E96"/>
    <w:rsid w:val="006F4475"/>
    <w:rsid w:val="00702241"/>
    <w:rsid w:val="007D3F56"/>
    <w:rsid w:val="007F353E"/>
    <w:rsid w:val="0083283D"/>
    <w:rsid w:val="008947CB"/>
    <w:rsid w:val="008E5CFD"/>
    <w:rsid w:val="008F6817"/>
    <w:rsid w:val="0093270F"/>
    <w:rsid w:val="00957FFA"/>
    <w:rsid w:val="009C7A18"/>
    <w:rsid w:val="00A74523"/>
    <w:rsid w:val="00AB6339"/>
    <w:rsid w:val="00B3542F"/>
    <w:rsid w:val="00BC2DBD"/>
    <w:rsid w:val="00C066A1"/>
    <w:rsid w:val="00D54818"/>
    <w:rsid w:val="00D5757A"/>
    <w:rsid w:val="00D91BE3"/>
    <w:rsid w:val="00D95866"/>
    <w:rsid w:val="00DE5902"/>
    <w:rsid w:val="00ED2AC2"/>
    <w:rsid w:val="00F33F54"/>
    <w:rsid w:val="00F4023B"/>
    <w:rsid w:val="00F427A6"/>
    <w:rsid w:val="00FC742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EFACCBA-2B80-4E3F-9E5F-917262F05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D91BE3"/>
    <w:pPr>
      <w:tabs>
        <w:tab w:val="center" w:pos="4513"/>
        <w:tab w:val="right" w:pos="9026"/>
      </w:tabs>
      <w:spacing w:after="0" w:line="240" w:lineRule="auto"/>
    </w:pPr>
  </w:style>
  <w:style w:type="character" w:customStyle="1" w:styleId="En-tteCar">
    <w:name w:val="En-tête Car"/>
    <w:basedOn w:val="Policepardfaut"/>
    <w:link w:val="En-tte"/>
    <w:uiPriority w:val="99"/>
    <w:rsid w:val="00D91BE3"/>
  </w:style>
  <w:style w:type="paragraph" w:styleId="Pieddepage">
    <w:name w:val="footer"/>
    <w:basedOn w:val="Normal"/>
    <w:link w:val="PieddepageCar"/>
    <w:uiPriority w:val="99"/>
    <w:unhideWhenUsed/>
    <w:rsid w:val="00D91BE3"/>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D91BE3"/>
  </w:style>
  <w:style w:type="paragraph" w:styleId="Paragraphedeliste">
    <w:name w:val="List Paragraph"/>
    <w:basedOn w:val="Normal"/>
    <w:uiPriority w:val="34"/>
    <w:qFormat/>
    <w:rsid w:val="006F4475"/>
    <w:pPr>
      <w:ind w:left="720"/>
      <w:contextualSpacing/>
    </w:pPr>
    <w:rPr>
      <w:rFonts w:eastAsiaTheme="minorHAnsi"/>
      <w:lang w:val="en-US"/>
    </w:rPr>
  </w:style>
  <w:style w:type="paragraph" w:styleId="Textedebulles">
    <w:name w:val="Balloon Text"/>
    <w:basedOn w:val="Normal"/>
    <w:link w:val="TextedebullesCar"/>
    <w:uiPriority w:val="99"/>
    <w:semiHidden/>
    <w:unhideWhenUsed/>
    <w:rsid w:val="00BC2DB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BC2DB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7</Pages>
  <Words>869</Words>
  <Characters>4957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Frantzcy</dc:creator>
  <cp:keywords/>
  <dc:description/>
  <cp:lastModifiedBy>Compte Microsoft</cp:lastModifiedBy>
  <cp:revision>4</cp:revision>
  <cp:lastPrinted>2021-02-12T18:03:00Z</cp:lastPrinted>
  <dcterms:created xsi:type="dcterms:W3CDTF">2019-05-10T22:17:00Z</dcterms:created>
  <dcterms:modified xsi:type="dcterms:W3CDTF">2021-02-12T18:07:00Z</dcterms:modified>
</cp:coreProperties>
</file>